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5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570"/>
        <w:gridCol w:w="317"/>
        <w:gridCol w:w="253"/>
        <w:gridCol w:w="570"/>
        <w:gridCol w:w="115"/>
        <w:gridCol w:w="1423"/>
        <w:gridCol w:w="10"/>
      </w:tblGrid>
      <w:tr w:rsidR="006A701A" w:rsidRPr="008B4FE6" w14:paraId="05847A21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211A29AD" w14:textId="77777777" w:rsidR="006A701A" w:rsidRPr="00B57535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bookmarkStart w:id="0" w:name="t1"/>
            <w:r w:rsidRPr="00B57535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Nazwa </w:t>
            </w:r>
            <w:r w:rsidR="001B75D8" w:rsidRPr="00B57535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projektu</w:t>
            </w:r>
          </w:p>
          <w:p w14:paraId="03BD9237" w14:textId="30C73B8E" w:rsidR="00752B46" w:rsidRPr="00B57535" w:rsidRDefault="005D37FB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</w:t>
            </w:r>
            <w:r w:rsidR="002C666C"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>ozporządzeni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e</w:t>
            </w:r>
            <w:r w:rsidR="002C666C"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Ministra </w:t>
            </w:r>
            <w:r w:rsidR="0018265A">
              <w:rPr>
                <w:rFonts w:ascii="Times New Roman" w:hAnsi="Times New Roman"/>
                <w:color w:val="000000"/>
                <w:sz w:val="21"/>
                <w:szCs w:val="21"/>
              </w:rPr>
              <w:t>Finansów i Gospodarki</w:t>
            </w:r>
            <w:r w:rsidR="002C666C"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6D71AE"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sprawie określenia wzoru formularza wniosku o wydanie decyzji o niezbędności wejścia do sąsiedniego budynku, lokalu lub na teren sąsiedniej nieruchomości </w:t>
            </w:r>
          </w:p>
          <w:p w14:paraId="1A9EFC95" w14:textId="77777777" w:rsidR="006D71AE" w:rsidRPr="00B57535" w:rsidRDefault="006D71AE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604CA73C" w14:textId="77777777" w:rsidR="006A701A" w:rsidRPr="00B57535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B57535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Ministerstwo wiodące i ministerstwa współpracujące</w:t>
            </w:r>
          </w:p>
          <w:bookmarkEnd w:id="0"/>
          <w:p w14:paraId="77B89118" w14:textId="77777777" w:rsidR="006A701A" w:rsidRPr="00B57535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7EA33FEC" w14:textId="77777777" w:rsidR="002C666C" w:rsidRPr="00B57535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57D84AD3" w14:textId="77777777" w:rsidR="001B3460" w:rsidRPr="00B57535" w:rsidRDefault="001B3460" w:rsidP="009523C6">
            <w:pPr>
              <w:spacing w:line="240" w:lineRule="auto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B57535">
              <w:rPr>
                <w:rFonts w:ascii="Times New Roman" w:hAnsi="Times New Roman"/>
                <w:b/>
                <w:sz w:val="21"/>
                <w:szCs w:val="21"/>
              </w:rPr>
              <w:t xml:space="preserve">Osoba odpowiedzialna za projekt w randze Ministra, Sekretarza Stanu lub Podsekretarza Stanu </w:t>
            </w:r>
          </w:p>
          <w:p w14:paraId="1FBB77DE" w14:textId="77777777" w:rsidR="001B3460" w:rsidRPr="00B57535" w:rsidRDefault="002C666C" w:rsidP="009523C6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B57535">
              <w:rPr>
                <w:rFonts w:ascii="Times New Roman" w:hAnsi="Times New Roman"/>
                <w:sz w:val="21"/>
                <w:szCs w:val="21"/>
              </w:rPr>
              <w:t>Michał Jaros – Sekretarz Stanu w Ministerstwie Rozwoju i Technologii</w:t>
            </w:r>
          </w:p>
          <w:p w14:paraId="75F232BF" w14:textId="77777777" w:rsidR="009523C6" w:rsidRPr="00B57535" w:rsidRDefault="009523C6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  <w:p w14:paraId="6791C4F1" w14:textId="77777777" w:rsidR="006A701A" w:rsidRPr="00B57535" w:rsidRDefault="006A701A" w:rsidP="009523C6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B57535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Kontakt do opiekuna merytorycznego projektu</w:t>
            </w:r>
          </w:p>
          <w:p w14:paraId="53BC3A2B" w14:textId="77777777" w:rsidR="00AD2F31" w:rsidRDefault="00AD2F31" w:rsidP="00AD2F3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Monika Wróblewska – Dyrektor Departamentu </w:t>
            </w:r>
          </w:p>
          <w:p w14:paraId="771075BC" w14:textId="77777777" w:rsidR="00AD2F31" w:rsidRPr="00AD47C3" w:rsidRDefault="00AD2F31" w:rsidP="00AD2F3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Departament </w:t>
            </w: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Architektury, Budownictwa i Geodezji</w:t>
            </w:r>
          </w:p>
          <w:p w14:paraId="4D819FA3" w14:textId="77777777" w:rsidR="00AD2F31" w:rsidRDefault="00AD2F31" w:rsidP="00AD2F3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D47C3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3A998DC4" w14:textId="00D61140" w:rsidR="00CF380C" w:rsidRPr="00CF380C" w:rsidRDefault="00AD2F31" w:rsidP="00AD2F3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Tel. 022 323 40 01</w:t>
            </w:r>
          </w:p>
          <w:p w14:paraId="2FE068E7" w14:textId="77777777" w:rsidR="00CF380C" w:rsidRPr="00CF380C" w:rsidRDefault="00CF380C" w:rsidP="00CF380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4F253172" w14:textId="77777777" w:rsidR="00CF380C" w:rsidRPr="00CF380C" w:rsidRDefault="00CF380C" w:rsidP="00CF380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F380C">
              <w:rPr>
                <w:rFonts w:ascii="Times New Roman" w:hAnsi="Times New Roman"/>
                <w:color w:val="000000"/>
                <w:sz w:val="21"/>
                <w:szCs w:val="21"/>
              </w:rPr>
              <w:t>Paulina Tyszko</w:t>
            </w:r>
          </w:p>
          <w:p w14:paraId="60E6BFD9" w14:textId="77777777" w:rsidR="00CF380C" w:rsidRPr="00CF380C" w:rsidRDefault="00CF380C" w:rsidP="00CF380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F380C">
              <w:rPr>
                <w:rFonts w:ascii="Times New Roman" w:hAnsi="Times New Roman"/>
                <w:color w:val="000000"/>
                <w:sz w:val="21"/>
                <w:szCs w:val="21"/>
              </w:rPr>
              <w:t>starszy specjalista, Wydział Procesu Inwestycyjnego,</w:t>
            </w:r>
          </w:p>
          <w:p w14:paraId="0F5AD515" w14:textId="77777777" w:rsidR="00CF380C" w:rsidRPr="00CF380C" w:rsidRDefault="00CF380C" w:rsidP="00CF380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F380C">
              <w:rPr>
                <w:rFonts w:ascii="Times New Roman" w:hAnsi="Times New Roman"/>
                <w:color w:val="000000"/>
                <w:sz w:val="21"/>
                <w:szCs w:val="21"/>
              </w:rPr>
              <w:t>Departament Architektury, Budownictwa i Geodezji</w:t>
            </w:r>
          </w:p>
          <w:p w14:paraId="2AAD33AA" w14:textId="77777777" w:rsidR="00CF380C" w:rsidRPr="00CF380C" w:rsidRDefault="00CF380C" w:rsidP="00CF380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F380C">
              <w:rPr>
                <w:rFonts w:ascii="Times New Roman" w:hAnsi="Times New Roman"/>
                <w:color w:val="000000"/>
                <w:sz w:val="21"/>
                <w:szCs w:val="21"/>
              </w:rPr>
              <w:t>Ministerstwo Rozwoju i Technologii</w:t>
            </w:r>
          </w:p>
          <w:p w14:paraId="1EC420DF" w14:textId="51A3BA9A" w:rsidR="002C666C" w:rsidRPr="00B57535" w:rsidRDefault="00CF380C" w:rsidP="00CF380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F380C">
              <w:rPr>
                <w:rFonts w:ascii="Times New Roman" w:hAnsi="Times New Roman"/>
                <w:color w:val="000000"/>
                <w:sz w:val="21"/>
                <w:szCs w:val="21"/>
              </w:rPr>
              <w:t>Tel. 022 323 40 19, adres e-mail: paulina.tyszko@mrit.gov.pl</w:t>
            </w:r>
          </w:p>
        </w:tc>
        <w:tc>
          <w:tcPr>
            <w:tcW w:w="4306" w:type="dxa"/>
            <w:gridSpan w:val="11"/>
            <w:shd w:val="clear" w:color="auto" w:fill="FFFFFF"/>
          </w:tcPr>
          <w:p w14:paraId="652DCB60" w14:textId="77777777" w:rsidR="00B57535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B57535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</w:p>
          <w:p w14:paraId="28DFFCD7" w14:textId="7E4FDF8F" w:rsidR="001B3460" w:rsidRPr="00B57535" w:rsidRDefault="0000000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sdt>
              <w:sdtPr>
                <w:rPr>
                  <w:rFonts w:ascii="Times New Roman" w:hAnsi="Times New Roman"/>
                  <w:sz w:val="21"/>
                  <w:szCs w:val="21"/>
                </w:rPr>
                <w:id w:val="-345788683"/>
                <w:placeholder>
                  <w:docPart w:val="DefaultPlaceholder_1082065160"/>
                </w:placeholder>
                <w:date w:fullDate="2025-10-0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9B1065">
                  <w:rPr>
                    <w:rFonts w:ascii="Times New Roman" w:hAnsi="Times New Roman"/>
                    <w:sz w:val="21"/>
                    <w:szCs w:val="21"/>
                  </w:rPr>
                  <w:t>01.10.2025</w:t>
                </w:r>
              </w:sdtContent>
            </w:sdt>
          </w:p>
          <w:p w14:paraId="33F38B37" w14:textId="77777777" w:rsidR="00F76884" w:rsidRPr="00B57535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</w:p>
          <w:p w14:paraId="21307EEB" w14:textId="77777777" w:rsidR="00F76884" w:rsidRPr="00B57535" w:rsidRDefault="00F76884" w:rsidP="00F76884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B57535">
              <w:rPr>
                <w:rFonts w:ascii="Times New Roman" w:hAnsi="Times New Roman"/>
                <w:b/>
                <w:sz w:val="21"/>
                <w:szCs w:val="21"/>
              </w:rPr>
              <w:t xml:space="preserve">Źródło: </w:t>
            </w:r>
            <w:bookmarkStart w:id="1" w:name="Lista1"/>
          </w:p>
          <w:bookmarkEnd w:id="1" w:displacedByCustomXml="next"/>
          <w:sdt>
            <w:sdtPr>
              <w:rPr>
                <w:rFonts w:ascii="Times New Roman" w:hAnsi="Times New Roman"/>
                <w:sz w:val="21"/>
                <w:szCs w:val="21"/>
              </w:rPr>
              <w:id w:val="-1451614635"/>
              <w:placeholder>
                <w:docPart w:val="DefaultPlaceholder_1082065159"/>
              </w:placeholder>
              <w:dropDownList>
                <w:listItem w:value="Wybierz element."/>
                <w:listItem w:displayText="Exposé PRM" w:value="Exposé PRM"/>
                <w:listItem w:displayText="Decyzja PRM/RM" w:value="Decyzja PRM/RM"/>
                <w:listItem w:displayText="Prawo UE" w:value="Prawo UE"/>
                <w:listItem w:displayText="Orzeczenie TK" w:value="Orzeczenie TK"/>
                <w:listItem w:displayText="Upoważnienie ustawowe" w:value="Upoważnienie ustawowe"/>
                <w:listItem w:displayText="Strategia" w:value="Strategia"/>
                <w:listItem w:displayText="Inne" w:value="Inne"/>
              </w:dropDownList>
            </w:sdtPr>
            <w:sdtContent>
              <w:p w14:paraId="5C81D137" w14:textId="77777777" w:rsidR="00F76884" w:rsidRPr="00B57535" w:rsidRDefault="002C666C" w:rsidP="00F76884">
                <w:pPr>
                  <w:spacing w:line="240" w:lineRule="auto"/>
                  <w:rPr>
                    <w:rFonts w:ascii="Times New Roman" w:hAnsi="Times New Roman"/>
                    <w:sz w:val="21"/>
                    <w:szCs w:val="21"/>
                  </w:rPr>
                </w:pPr>
                <w:r w:rsidRPr="00B57535">
                  <w:rPr>
                    <w:rFonts w:ascii="Times New Roman" w:hAnsi="Times New Roman"/>
                    <w:sz w:val="21"/>
                    <w:szCs w:val="21"/>
                  </w:rPr>
                  <w:t>Upoważnienie ustawowe</w:t>
                </w:r>
              </w:p>
            </w:sdtContent>
          </w:sdt>
          <w:p w14:paraId="7B440EA2" w14:textId="150814C0" w:rsidR="00BA2BB7" w:rsidRPr="00B57535" w:rsidRDefault="002C666C" w:rsidP="00B57535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B57535">
              <w:rPr>
                <w:rFonts w:ascii="Times New Roman" w:hAnsi="Times New Roman"/>
                <w:sz w:val="21"/>
                <w:szCs w:val="21"/>
              </w:rPr>
              <w:t xml:space="preserve">Art. </w:t>
            </w:r>
            <w:r w:rsidR="006D71AE" w:rsidRPr="00B57535">
              <w:rPr>
                <w:rFonts w:ascii="Times New Roman" w:hAnsi="Times New Roman"/>
                <w:sz w:val="21"/>
                <w:szCs w:val="21"/>
              </w:rPr>
              <w:t xml:space="preserve">47 ust. 2b </w:t>
            </w:r>
            <w:r w:rsidRPr="00B57535">
              <w:rPr>
                <w:rFonts w:ascii="Times New Roman" w:hAnsi="Times New Roman"/>
                <w:sz w:val="21"/>
                <w:szCs w:val="21"/>
              </w:rPr>
              <w:t xml:space="preserve">ustawy z dnia 7 lipca 1994 r. – Prawo budowlane (Dz. U. </w:t>
            </w:r>
            <w:r w:rsidR="005F41A7">
              <w:rPr>
                <w:rFonts w:ascii="Times New Roman" w:hAnsi="Times New Roman"/>
                <w:sz w:val="21"/>
                <w:szCs w:val="21"/>
              </w:rPr>
              <w:t>z 2025 r. poz. 418</w:t>
            </w:r>
            <w:r w:rsidR="009B1065">
              <w:rPr>
                <w:rFonts w:ascii="Times New Roman" w:hAnsi="Times New Roman"/>
                <w:sz w:val="21"/>
                <w:szCs w:val="21"/>
              </w:rPr>
              <w:t xml:space="preserve"> i 1080</w:t>
            </w:r>
            <w:r w:rsidRPr="00B57535">
              <w:rPr>
                <w:rFonts w:ascii="Times New Roman" w:hAnsi="Times New Roman"/>
                <w:sz w:val="21"/>
                <w:szCs w:val="21"/>
              </w:rPr>
              <w:t>)</w:t>
            </w:r>
          </w:p>
          <w:p w14:paraId="7CF24D04" w14:textId="77777777" w:rsidR="00F76884" w:rsidRPr="00B57535" w:rsidRDefault="00F76884" w:rsidP="00F76884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19DA4C7D" w14:textId="77777777" w:rsidR="0018265A" w:rsidRDefault="006A701A" w:rsidP="0018265A">
            <w:pPr>
              <w:spacing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B57535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Nr </w:t>
            </w:r>
            <w:r w:rsidR="0057668E" w:rsidRPr="00B57535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B57535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</w:t>
            </w:r>
            <w:r w:rsidR="0018265A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</w:t>
            </w:r>
            <w:r w:rsidRPr="00B57535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ykaz</w:t>
            </w:r>
            <w:r w:rsidR="0057668E" w:rsidRPr="00B57535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ie</w:t>
            </w:r>
            <w:r w:rsidRPr="00B57535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 xml:space="preserve"> prac</w:t>
            </w:r>
          </w:p>
          <w:p w14:paraId="636B4E35" w14:textId="1D7585E5" w:rsidR="006A701A" w:rsidRPr="0018265A" w:rsidRDefault="0018265A" w:rsidP="0018265A">
            <w:pPr>
              <w:spacing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15</w:t>
            </w:r>
          </w:p>
          <w:p w14:paraId="26A43B52" w14:textId="77777777" w:rsidR="006A701A" w:rsidRPr="00B57535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6A701A" w:rsidRPr="0022687A" w14:paraId="3A5A480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464E0673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3DBBB17A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348A6E71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2F0BB77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649479A6" w14:textId="2A0D9CB4" w:rsidR="006A701A" w:rsidRPr="00B57535" w:rsidRDefault="00807BB5" w:rsidP="00825E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>Obowiązując</w:t>
            </w:r>
            <w:r w:rsidR="002E3616"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E3616"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>wzór</w:t>
            </w:r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752B46"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formularza wniosku </w:t>
            </w:r>
            <w:r w:rsidR="00BA5FA2"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>o wydanie decyzji o niezbędności wejścia do sąsiedniego budynku, lokalu lub na teren sąsiedniej nieruchomości</w:t>
            </w:r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określony rozporządzeniem </w:t>
            </w:r>
            <w:r w:rsidR="006D71AE"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>Ministra Rozwoju, Pracy i Technologii z dnia 12 lutego 2021</w:t>
            </w:r>
            <w:r w:rsidR="00F82101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="006D71AE"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>r. w sprawie określenia wzoru formularza wniosku o wydanie decyzji o niezbędności wejścia do sąsiedniego budynku, lokalu lub na teren sąsiedniej nieruchomości (Dz. U. poz. 296)</w:t>
            </w:r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 przewiduje możliwości wskazania jako formy </w:t>
            </w:r>
            <w:r w:rsidR="005D37FB">
              <w:rPr>
                <w:rFonts w:ascii="Times New Roman" w:hAnsi="Times New Roman"/>
                <w:color w:val="000000"/>
                <w:sz w:val="21"/>
                <w:szCs w:val="21"/>
              </w:rPr>
              <w:t>korespondencji</w:t>
            </w:r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6D09E9"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 </w:t>
            </w:r>
            <w:r w:rsidR="00F82101">
              <w:rPr>
                <w:rFonts w:ascii="Times New Roman" w:hAnsi="Times New Roman"/>
                <w:color w:val="000000"/>
                <w:sz w:val="21"/>
                <w:szCs w:val="21"/>
              </w:rPr>
              <w:t>inwestorem</w:t>
            </w:r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5D37FB">
              <w:rPr>
                <w:rFonts w:ascii="Times New Roman" w:hAnsi="Times New Roman"/>
                <w:color w:val="000000"/>
                <w:sz w:val="21"/>
                <w:szCs w:val="21"/>
              </w:rPr>
              <w:t>oraz jego potencjalnym pełnomocnikiem</w:t>
            </w:r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doręczeń elektronicznych. </w:t>
            </w:r>
            <w:r w:rsidR="00F82101">
              <w:rPr>
                <w:rFonts w:ascii="Times New Roman" w:hAnsi="Times New Roman"/>
                <w:color w:val="000000"/>
                <w:sz w:val="21"/>
                <w:szCs w:val="21"/>
              </w:rPr>
              <w:t>Inwestor</w:t>
            </w:r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63F9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lub jego pełnomocnik </w:t>
            </w:r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może jedynie wskazać adres skrzynki </w:t>
            </w:r>
            <w:proofErr w:type="spellStart"/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>ePUAP</w:t>
            </w:r>
            <w:proofErr w:type="spellEnd"/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6A701A" w:rsidRPr="008B4FE6" w14:paraId="1C724BC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6F8A01C1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0B3390D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70594673" w14:textId="644F7B29" w:rsidR="00825E62" w:rsidRDefault="005D37FB" w:rsidP="00417C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Wobec potrzeby dostosowania dotychczasowych rozwiązań do obecnych wymogów, konieczne </w:t>
            </w:r>
            <w:r w:rsidR="00825E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wydanie rozporządzenia określającego nowy wzór formularza wniosku </w:t>
            </w:r>
            <w:r w:rsidRPr="00B5753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wydanie decyzji o niezbędności wejścia do sąsiedniego budynku, lokalu lub na teren sąsiedniej nieruchomości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wraz z nową, dodatkową formą kontaktu z inwestorem</w:t>
            </w:r>
            <w:r w:rsidR="00263F9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lub jego pełnomocnikiem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.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formularza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wniosku </w:t>
            </w:r>
            <w:r w:rsidRPr="00B5753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wydanie decyzji o niezbędności wejścia do sąsiedniego budynku, lokalu lub na teren sąsiedniej nieruchomości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C6641"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uzupełniony o adres do doręczeń elektronicznych – jako jedną z form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korespondencji </w:t>
            </w:r>
            <w:r w:rsidRPr="00862A4B">
              <w:rPr>
                <w:rFonts w:ascii="Times New Roman" w:hAnsi="Times New Roman"/>
                <w:color w:val="000000"/>
                <w:sz w:val="21"/>
                <w:szCs w:val="21"/>
              </w:rPr>
              <w:t>z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inwestorem lub jego pełnomocnikiem. Tym samym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rzedmiotowy projekt dostosowano do regulacji zawartych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w ustawie z dnia 18 listopada 2020 r. o doręczeniach elektronicznych (Dz. U. z 2024 r. poz. 1045 i 1841).</w:t>
            </w:r>
            <w:r w:rsidR="0021742B">
              <w:t xml:space="preserve"> </w:t>
            </w:r>
            <w:r w:rsidR="00417C4E" w:rsidRPr="00417C4E">
              <w:rPr>
                <w:rFonts w:ascii="Times New Roman" w:hAnsi="Times New Roman"/>
                <w:color w:val="000000"/>
                <w:sz w:val="21"/>
                <w:szCs w:val="21"/>
              </w:rPr>
              <w:t>Oświadczenia w sprawie wyrażenia zgody lub braku zgody na doręczanie korespondencji za pomocą środków komunikacji elektronicznej nie składa się w przypadku, gdy organ ma obowiązek doręczenia korespondencji na adres do doręczeń elektronicznych.</w:t>
            </w:r>
            <w:r w:rsidR="0021742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W pozostałym zakresie p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>rojekt powtarza regulacje zawarte w aktualnie obowiązującym rozporządzeniu Ministra Rozwoju, Pracy i Technologii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 dnia </w:t>
            </w:r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>12 lutego 2021 r. w sprawie określenia wzoru formularza wniosku o wydanie decyzji o niezbędności wejścia do sąsiedniego budynku, lokalu lub na teren sąsiedniej nieruchomości</w:t>
            </w:r>
            <w:r w:rsidRPr="00773D6D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. </w:t>
            </w:r>
          </w:p>
          <w:p w14:paraId="67D255D4" w14:textId="6AB301CF" w:rsidR="006A701A" w:rsidRPr="005D37FB" w:rsidRDefault="005D37FB" w:rsidP="00825E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Nie jest możliwe osiągnięcie powyższych efektów za pomocą środków poza legislacyjnych.</w:t>
            </w:r>
          </w:p>
        </w:tc>
      </w:tr>
      <w:tr w:rsidR="006A701A" w:rsidRPr="008B4FE6" w14:paraId="1A7D8402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544948DF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4F4FC64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5C3DF0E7" w14:textId="77777777" w:rsidR="006A701A" w:rsidRPr="00B57535" w:rsidRDefault="009528EE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B5753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Nie dotyczy.</w:t>
            </w:r>
          </w:p>
        </w:tc>
      </w:tr>
      <w:tr w:rsidR="006A701A" w:rsidRPr="008B4FE6" w14:paraId="2FE9D7B2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42757A83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392C99E5" w14:textId="77777777" w:rsidTr="00761099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390494EA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7FD1B942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1590" w:type="dxa"/>
            <w:gridSpan w:val="5"/>
          </w:tcPr>
          <w:p w14:paraId="2BBD1A87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4387" w:type="dxa"/>
            <w:gridSpan w:val="12"/>
          </w:tcPr>
          <w:p w14:paraId="10AF8922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9528EE" w:rsidRPr="008B4FE6" w14:paraId="46AB49EF" w14:textId="77777777" w:rsidTr="00761099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7F18B709" w14:textId="77777777" w:rsidR="009528EE" w:rsidRPr="00B57535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>Inwestorzy</w:t>
            </w:r>
          </w:p>
          <w:p w14:paraId="7232D418" w14:textId="77777777" w:rsidR="009528EE" w:rsidRPr="00B57535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2292" w:type="dxa"/>
            <w:gridSpan w:val="8"/>
          </w:tcPr>
          <w:p w14:paraId="22FF986D" w14:textId="627DD01B" w:rsidR="009528EE" w:rsidRPr="00B57535" w:rsidRDefault="005D37FB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możliwości oszacowania</w:t>
            </w:r>
          </w:p>
        </w:tc>
        <w:tc>
          <w:tcPr>
            <w:tcW w:w="1590" w:type="dxa"/>
            <w:gridSpan w:val="5"/>
          </w:tcPr>
          <w:p w14:paraId="4287633E" w14:textId="77777777" w:rsidR="009528EE" w:rsidRPr="00B57535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4387" w:type="dxa"/>
            <w:gridSpan w:val="12"/>
          </w:tcPr>
          <w:p w14:paraId="5EF70C9A" w14:textId="259EE1B7" w:rsidR="009528EE" w:rsidRPr="00B57535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B5753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Umożliwienie inwestorom </w:t>
            </w:r>
            <w:r w:rsidR="00263F9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lub ich pełnomocnikom </w:t>
            </w:r>
            <w:r w:rsidR="00A441D9" w:rsidRPr="00B5753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złożenia wniosku </w:t>
            </w:r>
            <w:r w:rsidR="00211822" w:rsidRPr="00B5753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</w:t>
            </w:r>
            <w:r w:rsidR="0076109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="00211822" w:rsidRPr="00B5753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wydanie decyzji o niezbędności wejścia do sąsiedniego budynku, lokalu lub na teren sąsiedniej nieruchomości </w:t>
            </w:r>
            <w:r w:rsidRPr="00B57535">
              <w:rPr>
                <w:rFonts w:ascii="Times New Roman" w:hAnsi="Times New Roman"/>
                <w:sz w:val="21"/>
                <w:szCs w:val="21"/>
              </w:rPr>
              <w:t>na urzędowym formularzu. Dopuszczenie możliwości wskazania adresu do doręczeń elektronicznych jako jednej z</w:t>
            </w:r>
            <w:r w:rsidR="00761099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B57535">
              <w:rPr>
                <w:rFonts w:ascii="Times New Roman" w:hAnsi="Times New Roman"/>
                <w:sz w:val="21"/>
                <w:szCs w:val="21"/>
              </w:rPr>
              <w:t>form ko</w:t>
            </w:r>
            <w:r w:rsidR="00825E62">
              <w:rPr>
                <w:rFonts w:ascii="Times New Roman" w:hAnsi="Times New Roman"/>
                <w:sz w:val="21"/>
                <w:szCs w:val="21"/>
              </w:rPr>
              <w:t xml:space="preserve">respondencji </w:t>
            </w:r>
            <w:r w:rsidRPr="00B57535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F82101">
              <w:rPr>
                <w:rFonts w:ascii="Times New Roman" w:hAnsi="Times New Roman"/>
                <w:sz w:val="21"/>
                <w:szCs w:val="21"/>
              </w:rPr>
              <w:t>inwestora</w:t>
            </w:r>
            <w:r w:rsidRPr="00B57535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263F9C">
              <w:rPr>
                <w:rFonts w:ascii="Times New Roman" w:hAnsi="Times New Roman"/>
                <w:sz w:val="21"/>
                <w:szCs w:val="21"/>
              </w:rPr>
              <w:t xml:space="preserve">lub jego pełnomocnika </w:t>
            </w:r>
            <w:r w:rsidRPr="00B57535">
              <w:rPr>
                <w:rFonts w:ascii="Times New Roman" w:hAnsi="Times New Roman"/>
                <w:sz w:val="21"/>
                <w:szCs w:val="21"/>
              </w:rPr>
              <w:t>z</w:t>
            </w:r>
            <w:r w:rsidR="00761099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B57535">
              <w:rPr>
                <w:rFonts w:ascii="Times New Roman" w:hAnsi="Times New Roman"/>
                <w:sz w:val="21"/>
                <w:szCs w:val="21"/>
              </w:rPr>
              <w:t>organem administracji publicznej.</w:t>
            </w:r>
          </w:p>
        </w:tc>
      </w:tr>
      <w:tr w:rsidR="009528EE" w:rsidRPr="008B4FE6" w14:paraId="36170D2F" w14:textId="77777777" w:rsidTr="00761099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3440356F" w14:textId="77777777" w:rsidR="009528EE" w:rsidRPr="00B57535" w:rsidRDefault="009528EE" w:rsidP="009528E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B57535">
              <w:rPr>
                <w:rFonts w:ascii="Times New Roman" w:hAnsi="Times New Roman"/>
                <w:color w:val="000000"/>
                <w:sz w:val="21"/>
                <w:szCs w:val="21"/>
              </w:rPr>
              <w:t>Organy administracji architektoniczno-budowlanej</w:t>
            </w:r>
          </w:p>
        </w:tc>
        <w:tc>
          <w:tcPr>
            <w:tcW w:w="2292" w:type="dxa"/>
            <w:gridSpan w:val="8"/>
          </w:tcPr>
          <w:p w14:paraId="1E4EB479" w14:textId="6C5B4920" w:rsidR="009528EE" w:rsidRPr="00B57535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B5753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wojewodowie (16)</w:t>
            </w:r>
          </w:p>
          <w:p w14:paraId="4C6E54EE" w14:textId="70EDC2E9" w:rsidR="009528EE" w:rsidRPr="00B57535" w:rsidRDefault="009528EE" w:rsidP="009528EE">
            <w:pPr>
              <w:numPr>
                <w:ilvl w:val="0"/>
                <w:numId w:val="22"/>
              </w:numPr>
              <w:tabs>
                <w:tab w:val="clear" w:pos="720"/>
              </w:tabs>
              <w:spacing w:line="240" w:lineRule="auto"/>
              <w:ind w:left="343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B5753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lastRenderedPageBreak/>
              <w:t>starostowie i</w:t>
            </w:r>
            <w:r w:rsidR="00CA2604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Pr="00B5753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prezydenci miast na prawach powiatu (380)</w:t>
            </w:r>
          </w:p>
        </w:tc>
        <w:tc>
          <w:tcPr>
            <w:tcW w:w="1590" w:type="dxa"/>
            <w:gridSpan w:val="5"/>
          </w:tcPr>
          <w:p w14:paraId="3FBD1989" w14:textId="77777777" w:rsidR="009528EE" w:rsidRPr="00B57535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  <w:tc>
          <w:tcPr>
            <w:tcW w:w="4387" w:type="dxa"/>
            <w:gridSpan w:val="12"/>
          </w:tcPr>
          <w:p w14:paraId="548965E6" w14:textId="06D8395E" w:rsidR="009528EE" w:rsidRPr="00B57535" w:rsidRDefault="009528EE" w:rsidP="009528E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B5753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Umożliwienie organom administracji architektoniczno-budowlanej ko</w:t>
            </w:r>
            <w:r w:rsidR="00825E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respondencji</w:t>
            </w:r>
            <w:r w:rsidRPr="00B5753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B5753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lastRenderedPageBreak/>
              <w:t>z</w:t>
            </w:r>
            <w:r w:rsidR="00F8210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 inwestorem </w:t>
            </w:r>
            <w:r w:rsidR="00263F9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lub jego pełnomocnikiem </w:t>
            </w:r>
            <w:r w:rsidRPr="00B57535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 pomocą adresu do doręczeń elektronicznych</w:t>
            </w:r>
            <w:r w:rsidR="00F8210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14A08F6F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2D619BBE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9528EE" w:rsidRPr="008B4FE6" w14:paraId="2EFF7333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8"/>
            <w:shd w:val="clear" w:color="auto" w:fill="FFFFFF"/>
          </w:tcPr>
          <w:p w14:paraId="0AE606D6" w14:textId="1CFBA269" w:rsidR="005D37FB" w:rsidRDefault="005D37FB" w:rsidP="0081404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rozporządzenia nie był przedmiotem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prekonsultacji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. </w:t>
            </w:r>
          </w:p>
          <w:p w14:paraId="35A0FB16" w14:textId="682FD50F" w:rsidR="005D37FB" w:rsidRPr="00402496" w:rsidRDefault="005D37FB" w:rsidP="0081404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godnie z art. 5 ustawy z dnia 7 lipca 2005 r. o działalności lobbingowej w procesie stanowienia prawa (Dz. U. z 2017 r. poz. 248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z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późn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) oraz § 52 uchwały </w:t>
            </w:r>
            <w:r w:rsidR="00263F9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 190 Rady Ministrów z dnia 29 października 2013 r. – Regulamin pracy Rady Ministrów </w:t>
            </w:r>
            <w:r w:rsidR="00825E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br/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(M.P. z 2024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 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r. poz. 806</w:t>
            </w:r>
            <w:r w:rsidR="00263F9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z </w:t>
            </w:r>
            <w:proofErr w:type="spellStart"/>
            <w:r w:rsidR="00263F9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późn</w:t>
            </w:r>
            <w:proofErr w:type="spellEnd"/>
            <w:r w:rsidR="00263F9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 zm.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), projekt rozporządzenia zosta</w:t>
            </w:r>
            <w:r w:rsidR="002C664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zamieszczony w Biuletynie Informacji Publicznej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 stronie 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Legislacyjny”.</w:t>
            </w:r>
          </w:p>
          <w:p w14:paraId="7BCD4F6F" w14:textId="0E0DA048" w:rsidR="005D37FB" w:rsidRPr="00402496" w:rsidRDefault="005D37FB" w:rsidP="0081404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2C664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konsultacji publicznych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 </w:t>
            </w:r>
          </w:p>
          <w:p w14:paraId="0E6D4A5E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Architektów Rzeczypospolitej Polskiej – Krajowa Rada;</w:t>
            </w:r>
          </w:p>
          <w:p w14:paraId="11CAA123" w14:textId="7F9F5D13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Inżynierów Budownictwa – Krajowa Rada;</w:t>
            </w:r>
          </w:p>
          <w:p w14:paraId="25947CE8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Stowarzyszenie Architektów Polskich;</w:t>
            </w:r>
          </w:p>
          <w:p w14:paraId="4C8884CE" w14:textId="0511315D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Pracodawców Budownictwa;</w:t>
            </w:r>
          </w:p>
          <w:p w14:paraId="2C5BB957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Izba Projektowania Budowlanego; </w:t>
            </w:r>
          </w:p>
          <w:p w14:paraId="55E204AA" w14:textId="1FC2AD1F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Inżynierów i Techników Budownictwa;</w:t>
            </w:r>
          </w:p>
          <w:p w14:paraId="5AD9C13A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NSZZ Solidarność;</w:t>
            </w:r>
          </w:p>
          <w:p w14:paraId="6ED6B53E" w14:textId="0A78449F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Ogólnopolskie Porozumienie Związków Zawodowych</w:t>
            </w:r>
            <w:r w:rsidR="0076109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;</w:t>
            </w:r>
          </w:p>
          <w:p w14:paraId="3DF4104C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Forum Związków Zawodowych;</w:t>
            </w:r>
          </w:p>
          <w:p w14:paraId="5722085A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Przedsiębiorców i Pracodawców;</w:t>
            </w:r>
          </w:p>
          <w:p w14:paraId="4FA74F3E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Business Centre Club;</w:t>
            </w:r>
          </w:p>
          <w:p w14:paraId="6097E29A" w14:textId="5413CD88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Rzemiosła Polskiego;</w:t>
            </w:r>
          </w:p>
          <w:p w14:paraId="3DDD090F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Lewiatan;</w:t>
            </w:r>
          </w:p>
          <w:p w14:paraId="63B1597E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Pracodawcy RP;</w:t>
            </w:r>
          </w:p>
          <w:p w14:paraId="25C316D5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Federacja Przedsiębiorców Polskich;</w:t>
            </w:r>
          </w:p>
          <w:p w14:paraId="484FBDF9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Związek Zawodowy Budowlani;</w:t>
            </w:r>
          </w:p>
          <w:p w14:paraId="3637D612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Fundacja Wszechnicy Budowlanej;</w:t>
            </w:r>
          </w:p>
          <w:p w14:paraId="171C3780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Instytut Gospodarki Nieruchomościami;</w:t>
            </w:r>
          </w:p>
          <w:p w14:paraId="3089DD80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Konfederacja Budownictwa i Nieruchomości;</w:t>
            </w:r>
          </w:p>
          <w:p w14:paraId="34035397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Korporacja Przedsiębiorców Budowlanych "UNI-BUD";</w:t>
            </w:r>
          </w:p>
          <w:p w14:paraId="7EAA8465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Krajowa Izba Gospodarcza;</w:t>
            </w:r>
          </w:p>
          <w:p w14:paraId="6EA60DE6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Rada Biznesu;</w:t>
            </w:r>
          </w:p>
          <w:p w14:paraId="73703074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Państwowa Agencja Rozwoju Przedsiębiorczości;</w:t>
            </w:r>
          </w:p>
          <w:p w14:paraId="31FFD4BE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Budownictwa;</w:t>
            </w:r>
          </w:p>
          <w:p w14:paraId="3E914794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Polski Związek Firm Deweloperskich;</w:t>
            </w:r>
          </w:p>
          <w:p w14:paraId="6673C856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Porozumienie Zielonogórskie;</w:t>
            </w:r>
          </w:p>
          <w:p w14:paraId="02D987B4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Informatyki i Telekomunikacji;</w:t>
            </w:r>
          </w:p>
          <w:p w14:paraId="6E37AC8D" w14:textId="77777777" w:rsidR="005D37FB" w:rsidRPr="00402496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Izba Gospodarcza Gazownictwa;</w:t>
            </w:r>
          </w:p>
          <w:p w14:paraId="68E384D9" w14:textId="77777777" w:rsidR="005D37FB" w:rsidRDefault="005D37FB" w:rsidP="00825E62">
            <w:pPr>
              <w:pStyle w:val="Akapitzlist"/>
              <w:numPr>
                <w:ilvl w:val="0"/>
                <w:numId w:val="23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Polska Izba Przemysłu Chemicznego.</w:t>
            </w:r>
          </w:p>
          <w:p w14:paraId="0A526C9E" w14:textId="3BCA98FD" w:rsidR="005D37FB" w:rsidRPr="00C8059F" w:rsidRDefault="005D37FB" w:rsidP="00825E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rozporządzenia zosta</w:t>
            </w:r>
            <w:r w:rsidR="002C664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 z terminem 10 dni na zgłaszanie uwag,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następującym podmiotom: </w:t>
            </w:r>
          </w:p>
          <w:p w14:paraId="171DB0A8" w14:textId="77777777" w:rsidR="005D37FB" w:rsidRPr="00402496" w:rsidRDefault="005D37FB" w:rsidP="00825E62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Rzecznik Małych i Średnich Przedsiębiorstw;</w:t>
            </w:r>
          </w:p>
          <w:p w14:paraId="690EECE7" w14:textId="77777777" w:rsidR="005D37FB" w:rsidRPr="00402496" w:rsidRDefault="005D37FB" w:rsidP="00825E62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Urząd Ochrony Danych Osobowych;</w:t>
            </w:r>
          </w:p>
          <w:p w14:paraId="7CA34BE1" w14:textId="77777777" w:rsidR="005D37FB" w:rsidRPr="00402496" w:rsidRDefault="005D37FB" w:rsidP="00825E62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Statystyczny;</w:t>
            </w:r>
          </w:p>
          <w:p w14:paraId="1FA30182" w14:textId="77777777" w:rsidR="005D37FB" w:rsidRPr="00402496" w:rsidRDefault="005D37FB" w:rsidP="00825E62">
            <w:pPr>
              <w:pStyle w:val="Akapitzlist"/>
              <w:numPr>
                <w:ilvl w:val="0"/>
                <w:numId w:val="25"/>
              </w:numPr>
              <w:spacing w:after="120"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Komenda Główna Państwowej Straży Pożarnej;</w:t>
            </w:r>
          </w:p>
          <w:p w14:paraId="4B7D9AFD" w14:textId="77777777" w:rsidR="005D37FB" w:rsidRPr="00402496" w:rsidRDefault="005D37FB" w:rsidP="00814040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64" w:hanging="464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Główny Urząd Geodezji i Kartografii.</w:t>
            </w:r>
          </w:p>
          <w:p w14:paraId="31ECFC55" w14:textId="53AAA83E" w:rsidR="009528EE" w:rsidRDefault="005D37FB" w:rsidP="0081404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Dodatkowo, w ramach opiniowania, projekt rozporządzenia zosta</w:t>
            </w:r>
            <w:r w:rsidR="002C664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przekazany do zaopiniowania przez Komisję Wspólną Rządu i Samorządu Terytorialnego</w:t>
            </w:r>
            <w:r w:rsidR="00BE7B6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, </w:t>
            </w:r>
            <w:r w:rsidR="00BE7B6C" w:rsidRPr="00BE7B6C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Zarząd Główny Forum Związków Zawodowych, Komisję Krajową NSZZ „Solidarność” oraz Ogólnopolskie Porozumienie Związków Zawodowych.</w:t>
            </w:r>
          </w:p>
          <w:p w14:paraId="494D2133" w14:textId="0E7FE008" w:rsidR="005D37FB" w:rsidRPr="00640B1F" w:rsidRDefault="005D37FB" w:rsidP="0081404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Wyniki opiniowania i konsultacji publicznych zosta</w:t>
            </w:r>
            <w:r w:rsidR="00364539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ły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przedstawione w raporcie z opiniowania i konsultacji publicznych udostępnionym na stronie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podmiotowej</w:t>
            </w:r>
            <w:r w:rsidRPr="00402496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Rządowego Centrum Legislacji, w serwisie „Rządowy Proces Legislacyjny”</w:t>
            </w:r>
            <w:r w:rsidRPr="00CA6FE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9528EE" w:rsidRPr="008B4FE6" w14:paraId="47A7B999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18F344EB" w14:textId="77777777" w:rsidR="009528EE" w:rsidRPr="008B4FE6" w:rsidRDefault="009528EE" w:rsidP="009528EE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9528EE" w:rsidRPr="008B4FE6" w14:paraId="62D3B639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0887EE57" w14:textId="77777777" w:rsidR="009528EE" w:rsidRPr="00C53F26" w:rsidRDefault="009528EE" w:rsidP="009528E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4"/>
            <w:shd w:val="clear" w:color="auto" w:fill="FFFFFF"/>
          </w:tcPr>
          <w:p w14:paraId="61CF2538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9528EE" w:rsidRPr="008B4FE6" w14:paraId="6A4F60B7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6F02A396" w14:textId="77777777" w:rsidR="009528EE" w:rsidRPr="00C53F26" w:rsidRDefault="009528EE" w:rsidP="009528E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34AAD7F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EED2A6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F1431A0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4C0A2C3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D30F24C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59CC372F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A6DDD5F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3D22A14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shd w:val="clear" w:color="auto" w:fill="FFFFFF"/>
          </w:tcPr>
          <w:p w14:paraId="20A50D52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FCC446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5A02A831" w14:textId="77777777" w:rsidR="009528EE" w:rsidRPr="00C53F26" w:rsidRDefault="009528EE" w:rsidP="009528E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32FB35E5" w14:textId="77777777" w:rsidR="009528EE" w:rsidRPr="00C53F26" w:rsidRDefault="009528EE" w:rsidP="009528E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B44E8D" w:rsidRPr="008B4FE6" w14:paraId="6418DF24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23E341C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761D1AB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EB54923" w14:textId="77777777" w:rsidR="00B44E8D" w:rsidRPr="00B44E8D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BC3C78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0C9D9E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AB99A0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D561AC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B4F807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4004C7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A81649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0FCD10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DEB707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C46D2F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8E593B7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93560DD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FD1D0A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3DA23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A85811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EB5DFB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25353B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1BF086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8B1C2A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685C18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45E6D1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58B569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D8656F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5C2453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674B8791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A609365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603613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AB50E1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EEA480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CDAB6F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DAA344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5A4DFD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12AFBB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9085EF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12F494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E1BCB3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B4FD85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12A856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9E836C3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79CC1C2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3C2018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4C1478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5E2A5D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3011D1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CC6027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358E2B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3FEB11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CDCB00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95A9D6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54E7C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84CD76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6F1161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2CA76E95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C898D3D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lastRenderedPageBreak/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3FC320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D19153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64F6F1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065A13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5E6AF5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DE1A02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3CAEB7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AB702A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9ED87C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87E9F3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CAF6E4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31267D7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45052E5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E4A20BF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CD7185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2CD194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15036E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D56070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858F86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83E653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CBE4BC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B6E8FE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B934CA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CEFDA2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890512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385EFE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01A9F6C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888F1F6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8B72AE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5F4E2A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EA76C7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7F8141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327F66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F246F6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3D3E12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27130E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B6D7C9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252481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9A43E8C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D00507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CFE6D6E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862B7B2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E2DE9C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26D4C8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61DD8D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213BAD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9F3C00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71B3C1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ADD23E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0B673A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27FFD1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31CA44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CD74AF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A63429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0290C4E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7B8CEE1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7E5773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91C2F6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953973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6DD5C0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51FFE6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76EFC4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7CFE66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DC6343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7CDEA1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199379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DF746A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25EF6A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49C3D183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1C9E98C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A11783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B3D1C4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272FB9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02B300A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3DEDB7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795D99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AC957C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939A35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33D35D3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E46B00D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8DCB8B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6A8189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14F8FE55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8497012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45D487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9B0F21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4442A6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61CA24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38AD309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FCEFE8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30736F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6D57FB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791A0B1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8CE80E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5337575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22DE00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570D5C1F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F41D1C8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B19A36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19E4D4E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1088D97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02CB53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E3002B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2E65372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91C1236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4F35444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5F4ACD0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9687EB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7E932D8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8502E4F" w14:textId="77777777" w:rsidR="00B44E8D" w:rsidRPr="00B44E8D" w:rsidRDefault="00B44E8D" w:rsidP="00B44E8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44E8D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44E8D" w:rsidRPr="008B4FE6" w14:paraId="32DA801D" w14:textId="77777777" w:rsidTr="00676C8D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3693FFC8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6"/>
            <w:shd w:val="clear" w:color="auto" w:fill="FFFFFF"/>
            <w:vAlign w:val="center"/>
          </w:tcPr>
          <w:p w14:paraId="66C8726C" w14:textId="77777777" w:rsidR="00B44E8D" w:rsidRPr="00640B1F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 w:rsidRPr="00640B1F">
              <w:rPr>
                <w:rFonts w:ascii="Times New Roman" w:hAnsi="Times New Roman"/>
                <w:spacing w:val="-2"/>
                <w:sz w:val="21"/>
                <w:szCs w:val="21"/>
              </w:rPr>
              <w:t>Nie dotyczy</w:t>
            </w:r>
          </w:p>
        </w:tc>
      </w:tr>
      <w:tr w:rsidR="00B44E8D" w:rsidRPr="008B4FE6" w14:paraId="78DFD640" w14:textId="77777777" w:rsidTr="00B44E8D">
        <w:trPr>
          <w:gridAfter w:val="1"/>
          <w:wAfter w:w="10" w:type="dxa"/>
          <w:trHeight w:val="1266"/>
        </w:trPr>
        <w:tc>
          <w:tcPr>
            <w:tcW w:w="2243" w:type="dxa"/>
            <w:gridSpan w:val="2"/>
            <w:shd w:val="clear" w:color="auto" w:fill="FFFFFF"/>
          </w:tcPr>
          <w:p w14:paraId="03719B13" w14:textId="77777777" w:rsidR="00B44E8D" w:rsidRPr="00C53F26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6"/>
            <w:shd w:val="clear" w:color="auto" w:fill="FFFFFF"/>
          </w:tcPr>
          <w:p w14:paraId="3856E6C5" w14:textId="77777777" w:rsidR="00B44E8D" w:rsidRPr="00640B1F" w:rsidRDefault="00B44E8D" w:rsidP="00B44E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40B1F">
              <w:rPr>
                <w:rFonts w:ascii="Times New Roman" w:hAnsi="Times New Roman"/>
                <w:color w:val="000000"/>
                <w:sz w:val="21"/>
                <w:szCs w:val="21"/>
              </w:rPr>
              <w:t>Wejście w życie projektowanego rozporządzenia nie spowoduje dodatkowych skutków finansowych dla sektora finansów publicznych, w tym budżetu państwa i budżetów jednostek samorządu terytorialnego.</w:t>
            </w:r>
          </w:p>
        </w:tc>
      </w:tr>
      <w:tr w:rsidR="00B44E8D" w:rsidRPr="008B4FE6" w14:paraId="1D85EB64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8"/>
            <w:shd w:val="clear" w:color="auto" w:fill="99CCFF"/>
          </w:tcPr>
          <w:p w14:paraId="3E2B486A" w14:textId="77777777" w:rsidR="00B44E8D" w:rsidRPr="008B4FE6" w:rsidRDefault="00B44E8D" w:rsidP="00B44E8D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B44E8D" w:rsidRPr="008B4FE6" w14:paraId="76CC6D7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35A42FD9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B44E8D" w:rsidRPr="008B4FE6" w14:paraId="40DE94E2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1B90AC67" w14:textId="77777777" w:rsidR="00B44E8D" w:rsidRPr="00301959" w:rsidRDefault="00B44E8D" w:rsidP="00B44E8D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8329F32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69120858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73D7073C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1B3D7EE3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1398822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72846A3" w14:textId="77777777" w:rsidR="00B44E8D" w:rsidRPr="00301959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1F2A9D3B" w14:textId="77777777" w:rsidR="00B44E8D" w:rsidRPr="001B3460" w:rsidRDefault="00B44E8D" w:rsidP="00B44E8D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8401C1" w:rsidRPr="008B4FE6" w14:paraId="1AA9740A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360281A3" w14:textId="77777777" w:rsidR="008401C1" w:rsidRDefault="008401C1" w:rsidP="008401C1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19341466" w14:textId="77777777" w:rsidR="008401C1" w:rsidRDefault="008401C1" w:rsidP="008401C1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7DFF39C9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4358BEB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E99657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1DD78C0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7122FE8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668B0D5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F8B479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D47A57C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60A4504D" w14:textId="49D9EDCB" w:rsidR="008401C1" w:rsidRPr="008401C1" w:rsidRDefault="005D37FB" w:rsidP="008401C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8401C1" w:rsidRPr="008B4FE6" w14:paraId="1EF8CC0F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71D563D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26448D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7C4BEF4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0827119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DDBB56F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50CC57C3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A4FB80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6F536C09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6E647566" w14:textId="1AF39DBC" w:rsidR="008401C1" w:rsidRPr="008401C1" w:rsidRDefault="005D37FB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4E870A87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9B9149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5C58E1F0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8E0ADA5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3E727DA4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494AC93B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5516AF4E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62501921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5E0E001" w14:textId="77777777" w:rsidR="008401C1" w:rsidRPr="008401C1" w:rsidRDefault="008401C1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22" w:type="dxa"/>
            <w:shd w:val="clear" w:color="auto" w:fill="FFFFFF"/>
          </w:tcPr>
          <w:p w14:paraId="0EFE581D" w14:textId="3163C491" w:rsidR="008401C1" w:rsidRPr="008401C1" w:rsidRDefault="005D37FB" w:rsidP="008401C1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8401C1" w:rsidRPr="008B4FE6" w14:paraId="50A106BE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2DABCD83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32F7E6B8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1"/>
            <w:vMerge w:val="restart"/>
            <w:shd w:val="clear" w:color="auto" w:fill="FFFFFF"/>
          </w:tcPr>
          <w:p w14:paraId="57E6E9B7" w14:textId="6F1B45D8" w:rsidR="008401C1" w:rsidRPr="008401C1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825E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wywiera pozytywny wpływ na przedsiębiorców, szczególnie na sektor mikro i małych przedsiębiorstw, jak również dla obywateli przez uproszczenie realizacji inwestycji budowlanych i usprawnienie procedur.</w:t>
            </w:r>
          </w:p>
        </w:tc>
      </w:tr>
      <w:tr w:rsidR="008401C1" w:rsidRPr="008B4FE6" w14:paraId="6F9653B1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C8C8B21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46C23E3D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1"/>
            <w:vMerge/>
            <w:shd w:val="clear" w:color="auto" w:fill="FFFFFF"/>
          </w:tcPr>
          <w:p w14:paraId="24DA8E6B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7C215CDE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7515AFA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5C015BC9" w14:textId="77777777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1"/>
            <w:vMerge/>
            <w:shd w:val="clear" w:color="auto" w:fill="FFFFFF"/>
          </w:tcPr>
          <w:p w14:paraId="3B2B0310" w14:textId="77777777" w:rsidR="008401C1" w:rsidRPr="008401C1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0CD1D30D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26F4AB9C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36835FF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1"/>
            <w:vMerge w:val="restart"/>
            <w:shd w:val="clear" w:color="auto" w:fill="FFFFFF"/>
          </w:tcPr>
          <w:p w14:paraId="1FEC4590" w14:textId="04537332" w:rsidR="008401C1" w:rsidRPr="008401C1" w:rsidRDefault="008401C1" w:rsidP="00825E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 w:rsidR="00825E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rozporządzenia </w:t>
            </w:r>
            <w:r w:rsidRPr="008401C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wywiera pozytywny wpływ na przedsiębiorców, szczególnie na sektor mikro i małych przedsiębiorstw, jak również dla obywateli przez uproszczenie realizacji inwestycji budowlanych i usprawnienie procedur.</w:t>
            </w:r>
          </w:p>
          <w:p w14:paraId="46357B8E" w14:textId="113ADF3D" w:rsidR="008401C1" w:rsidRPr="008401C1" w:rsidRDefault="005D37FB" w:rsidP="00825E62">
            <w:pPr>
              <w:spacing w:after="120"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Projekt nie będzie miał bezpośredniego wpływu na rodziny, gospodarstwa domowe</w:t>
            </w:r>
            <w:r w:rsidR="002C664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Pr="000341E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a także osoby niepełnosprawne oraz osoby starsze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6698C499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689A52BE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036525A2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1"/>
            <w:vMerge/>
            <w:shd w:val="clear" w:color="auto" w:fill="FFFFFF"/>
          </w:tcPr>
          <w:p w14:paraId="5A616CD3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03733BE7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0DBB1BA5" w14:textId="77777777" w:rsidR="008401C1" w:rsidRPr="00301959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5E20384B" w14:textId="4E3EF4CC" w:rsidR="008401C1" w:rsidRPr="00301959" w:rsidRDefault="008401C1" w:rsidP="008401C1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="007E0F18">
              <w:rPr>
                <w:rFonts w:ascii="Times New Roman" w:hAnsi="Times New Roman"/>
                <w:sz w:val="21"/>
                <w:szCs w:val="21"/>
              </w:rPr>
              <w:t>.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1"/>
            <w:vMerge/>
            <w:shd w:val="clear" w:color="auto" w:fill="FFFFFF"/>
          </w:tcPr>
          <w:p w14:paraId="151C8DA9" w14:textId="77777777" w:rsidR="008401C1" w:rsidRPr="00B37C80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8401C1" w:rsidRPr="008B4FE6" w14:paraId="3D5C006A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76CDC689" w14:textId="77777777" w:rsidR="008401C1" w:rsidRPr="00301959" w:rsidRDefault="008401C1" w:rsidP="00825E62">
            <w:pPr>
              <w:spacing w:after="12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6"/>
            <w:shd w:val="clear" w:color="auto" w:fill="FFFFFF"/>
            <w:vAlign w:val="center"/>
          </w:tcPr>
          <w:p w14:paraId="4F4669C2" w14:textId="1077053B" w:rsidR="008401C1" w:rsidRPr="008401C1" w:rsidRDefault="008401C1" w:rsidP="00825E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Rozporządzenie będzie miało korzystny wpływ na konkurencyjność gospodarki i przedsiębiorczość, w tym funkcjonowanie przedsiębiorstw, przez poprawę jakości obsługi procesu budowlanego.</w:t>
            </w:r>
          </w:p>
          <w:p w14:paraId="5B541835" w14:textId="591799CD" w:rsidR="008401C1" w:rsidRPr="008401C1" w:rsidRDefault="008401C1" w:rsidP="00825E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Projektowane rozporządzenie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możliw</w:t>
            </w:r>
            <w:r w:rsidR="006D09E9">
              <w:rPr>
                <w:rFonts w:ascii="Times New Roman" w:hAnsi="Times New Roman"/>
                <w:color w:val="000000"/>
                <w:sz w:val="21"/>
                <w:szCs w:val="21"/>
              </w:rPr>
              <w:t>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inwestorom </w:t>
            </w:r>
            <w:r w:rsidR="00263F9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lub ich pełnomocnikom </w:t>
            </w:r>
            <w:r w:rsidR="007E0F18">
              <w:rPr>
                <w:rFonts w:ascii="Times New Roman" w:hAnsi="Times New Roman"/>
                <w:color w:val="000000"/>
                <w:sz w:val="21"/>
                <w:szCs w:val="21"/>
              </w:rPr>
              <w:t>składanie</w:t>
            </w:r>
            <w:r w:rsidR="00A441D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A441D9" w:rsidRPr="00A441D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wniosku </w:t>
            </w:r>
            <w:r w:rsidR="00211822" w:rsidRPr="00211822">
              <w:rPr>
                <w:rFonts w:ascii="Times New Roman" w:hAnsi="Times New Roman"/>
                <w:color w:val="000000"/>
                <w:sz w:val="21"/>
                <w:szCs w:val="21"/>
              </w:rPr>
              <w:t>o wydanie decyzji o</w:t>
            </w:r>
            <w:r w:rsidR="00640B1F"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="00211822" w:rsidRPr="0021182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niezbędności wejścia do sąsiedniego budynku, lokalu lub na teren sąsiedniej nieruchomości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na urzędowym formularzu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oraz dopuści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możliwo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ść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wskazania adresu do doręczeń elektronicznych jako jednej z form </w:t>
            </w:r>
            <w:r w:rsidR="005D37FB">
              <w:rPr>
                <w:rFonts w:ascii="Times New Roman" w:hAnsi="Times New Roman"/>
                <w:color w:val="000000"/>
                <w:sz w:val="21"/>
                <w:szCs w:val="21"/>
              </w:rPr>
              <w:t>korespondencji z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640B1F">
              <w:rPr>
                <w:rFonts w:ascii="Times New Roman" w:hAnsi="Times New Roman"/>
                <w:color w:val="000000"/>
                <w:sz w:val="21"/>
                <w:szCs w:val="21"/>
              </w:rPr>
              <w:t>inwestor</w:t>
            </w:r>
            <w:r w:rsidR="005D37FB">
              <w:rPr>
                <w:rFonts w:ascii="Times New Roman" w:hAnsi="Times New Roman"/>
                <w:color w:val="000000"/>
                <w:sz w:val="21"/>
                <w:szCs w:val="21"/>
              </w:rPr>
              <w:t>em</w:t>
            </w:r>
            <w:r w:rsidR="00263F9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="005D37F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, co wpłynie korzystnie na usprawnienie procesu inwestycyjnego 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oraz efektywność pracy organów</w:t>
            </w:r>
            <w:r w:rsidR="00640B1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administracji publicznej</w:t>
            </w: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  <w:p w14:paraId="44319633" w14:textId="77777777" w:rsidR="008401C1" w:rsidRPr="00301959" w:rsidRDefault="008401C1" w:rsidP="00825E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401C1">
              <w:rPr>
                <w:rFonts w:ascii="Times New Roman" w:hAnsi="Times New Roman"/>
                <w:color w:val="000000"/>
                <w:sz w:val="21"/>
                <w:szCs w:val="21"/>
              </w:rPr>
              <w:t>Nie jest możliwe wskazanie wartości bezwzględnych wielkości ujętych w tabeli po wejściu w życie projektowanego rozporządzenia.</w:t>
            </w:r>
          </w:p>
        </w:tc>
      </w:tr>
      <w:tr w:rsidR="008401C1" w:rsidRPr="008B4FE6" w14:paraId="4F5B6EC6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8"/>
            <w:shd w:val="clear" w:color="auto" w:fill="99CCFF"/>
            <w:vAlign w:val="center"/>
          </w:tcPr>
          <w:p w14:paraId="0D88ACD7" w14:textId="77777777" w:rsidR="008401C1" w:rsidRPr="008B4FE6" w:rsidRDefault="008401C1" w:rsidP="00825E62">
            <w:pPr>
              <w:numPr>
                <w:ilvl w:val="0"/>
                <w:numId w:val="3"/>
              </w:numPr>
              <w:spacing w:after="12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8401C1" w:rsidRPr="008B4FE6" w14:paraId="2BA4975E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8"/>
            <w:shd w:val="clear" w:color="auto" w:fill="FFFFFF"/>
          </w:tcPr>
          <w:p w14:paraId="01B58464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40B1F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8401C1" w:rsidRPr="008B4FE6" w14:paraId="534BAE7F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644FBCFA" w14:textId="77777777" w:rsidR="008401C1" w:rsidRDefault="008401C1" w:rsidP="008401C1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6"/>
            <w:shd w:val="clear" w:color="auto" w:fill="FFFFFF"/>
          </w:tcPr>
          <w:p w14:paraId="6211ACC4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5B1DD543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228B410F" w14:textId="77777777" w:rsidR="008401C1" w:rsidRDefault="00000000" w:rsidP="008401C1">
            <w:pPr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0B1F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8401C1" w:rsidRPr="008B4FE6" w14:paraId="507CB137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19721402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48764A59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7D0F05F4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446468BD" w14:textId="77777777" w:rsidR="008401C1" w:rsidRPr="008B4FE6" w:rsidRDefault="00000000" w:rsidP="008401C1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5826" w:type="dxa"/>
            <w:gridSpan w:val="16"/>
            <w:shd w:val="clear" w:color="auto" w:fill="FFFFFF"/>
          </w:tcPr>
          <w:p w14:paraId="5B12E151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7E5AC547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7B4F215C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25BFCE45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8401C1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  <w:p w14:paraId="4A58ECAE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68F0EB59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5AA77B4C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6"/>
            <w:shd w:val="clear" w:color="auto" w:fill="FFFFFF"/>
          </w:tcPr>
          <w:p w14:paraId="6631F729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40B1F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25E3D6F5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30BA4088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744A7ED7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8401C1" w:rsidRPr="008B4FE6" w14:paraId="12CE7BC7" w14:textId="77777777" w:rsidTr="00676C8D">
        <w:trPr>
          <w:gridAfter w:val="1"/>
          <w:wAfter w:w="10" w:type="dxa"/>
          <w:trHeight w:val="630"/>
        </w:trPr>
        <w:tc>
          <w:tcPr>
            <w:tcW w:w="10937" w:type="dxa"/>
            <w:gridSpan w:val="28"/>
            <w:shd w:val="clear" w:color="auto" w:fill="FFFFFF"/>
          </w:tcPr>
          <w:p w14:paraId="732CA54D" w14:textId="66C43B4D" w:rsidR="008401C1" w:rsidRPr="00825E62" w:rsidRDefault="008401C1" w:rsidP="005D37F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25E62">
              <w:rPr>
                <w:rFonts w:ascii="Times New Roman" w:hAnsi="Times New Roman"/>
                <w:color w:val="000000"/>
                <w:sz w:val="21"/>
                <w:szCs w:val="21"/>
              </w:rPr>
              <w:t>Komentarz:</w:t>
            </w:r>
            <w:r w:rsidR="005D37FB" w:rsidRPr="00825E6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Projekt </w:t>
            </w:r>
            <w:r w:rsidR="00263F9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="005D37FB" w:rsidRPr="00825E62">
              <w:rPr>
                <w:rFonts w:ascii="Times New Roman" w:hAnsi="Times New Roman"/>
                <w:color w:val="000000"/>
                <w:sz w:val="21"/>
                <w:szCs w:val="21"/>
              </w:rPr>
              <w:t>dostosowan</w:t>
            </w:r>
            <w:r w:rsidR="00263F9C">
              <w:rPr>
                <w:rFonts w:ascii="Times New Roman" w:hAnsi="Times New Roman"/>
                <w:color w:val="000000"/>
                <w:sz w:val="21"/>
                <w:szCs w:val="21"/>
              </w:rPr>
              <w:t>y</w:t>
            </w:r>
            <w:r w:rsidR="005D37FB" w:rsidRPr="00825E6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do regulacji zawartych w ustawie z dnia 18 listopada 2020 r. o doręczeniach elektronicznych. Wzór formularza wniosku </w:t>
            </w:r>
            <w:r w:rsidR="005D37FB" w:rsidRPr="00825E62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wydanie decyzji o niezbędności wejścia do sąsiedniego budynku, lokalu lub na teren sąsiedniej nieruchomości</w:t>
            </w:r>
            <w:r w:rsidR="005D37FB" w:rsidRPr="00825E6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="00263F9C" w:rsidRPr="00825E6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został </w:t>
            </w:r>
            <w:r w:rsidR="005D37FB" w:rsidRPr="00825E62">
              <w:rPr>
                <w:rFonts w:ascii="Times New Roman" w:hAnsi="Times New Roman"/>
                <w:color w:val="000000"/>
                <w:sz w:val="21"/>
                <w:szCs w:val="21"/>
              </w:rPr>
              <w:t>uzupełniony o adres do doręczeń elektronicznych – jako jedną z form ko</w:t>
            </w:r>
            <w:r w:rsidR="00825E6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respondencji </w:t>
            </w:r>
            <w:r w:rsidR="005D37FB" w:rsidRPr="00825E62">
              <w:rPr>
                <w:rFonts w:ascii="Times New Roman" w:hAnsi="Times New Roman"/>
                <w:color w:val="000000"/>
                <w:sz w:val="21"/>
                <w:szCs w:val="21"/>
              </w:rPr>
              <w:t>z inwestorem</w:t>
            </w:r>
            <w:r w:rsidR="00263F9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="005D37FB" w:rsidRPr="00825E62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</w:p>
        </w:tc>
      </w:tr>
      <w:tr w:rsidR="008401C1" w:rsidRPr="008B4FE6" w14:paraId="44ACAB3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166F3E10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8401C1" w:rsidRPr="008B4FE6" w14:paraId="7AE9049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</w:tcPr>
          <w:p w14:paraId="2F30B6FE" w14:textId="77777777" w:rsidR="008401C1" w:rsidRPr="00640B1F" w:rsidRDefault="008401C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640B1F">
              <w:rPr>
                <w:rFonts w:ascii="Times New Roman" w:hAnsi="Times New Roman"/>
                <w:color w:val="000000"/>
                <w:sz w:val="21"/>
                <w:szCs w:val="21"/>
              </w:rPr>
              <w:t>Wejście w życie rozporządzenia nie będzie miało wpływu na rynek pracy.</w:t>
            </w:r>
          </w:p>
        </w:tc>
      </w:tr>
      <w:tr w:rsidR="008401C1" w:rsidRPr="008B4FE6" w14:paraId="417EE3DB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5861F849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8401C1" w:rsidRPr="008B4FE6" w14:paraId="7C4CDD15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3BF83282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BB678EC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6249CB73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440EF330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401C1">
              <w:rPr>
                <w:rFonts w:ascii="Segoe UI Symbol" w:hAnsi="Segoe UI Symbol" w:cs="Segoe UI Symbol"/>
                <w:color w:val="000000"/>
                <w:spacing w:val="-2"/>
              </w:rPr>
              <w:t>☐</w:t>
            </w:r>
            <w:r w:rsidRP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0C944E4F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08CE652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286CA56B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6B12B43D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="008401C1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3703" w:type="dxa"/>
            <w:gridSpan w:val="8"/>
            <w:shd w:val="clear" w:color="auto" w:fill="FFFFFF"/>
          </w:tcPr>
          <w:p w14:paraId="4799751B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52E6AD7" w14:textId="77777777" w:rsidR="008401C1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401C1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40C5B8BC" w14:textId="77777777" w:rsidR="008401C1" w:rsidRPr="008B4FE6" w:rsidRDefault="00000000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1C1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8401C1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8401C1" w:rsidRPr="008B4FE6" w14:paraId="4989F71B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2BCA7833" w14:textId="77777777" w:rsidR="008401C1" w:rsidRPr="008B4FE6" w:rsidRDefault="008401C1" w:rsidP="008401C1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6"/>
            <w:shd w:val="clear" w:color="auto" w:fill="FFFFFF"/>
            <w:vAlign w:val="center"/>
          </w:tcPr>
          <w:p w14:paraId="74C4BC14" w14:textId="45C4B1D8" w:rsidR="005D37FB" w:rsidRPr="008835B1" w:rsidRDefault="005D37FB" w:rsidP="00825E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835B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Wejście w życie rozporządzenia nie będzie miało wpływu na sytuację i rozwój regionalny oraz pozostałe obszary, o których mowa w pkt 10. Wejście w życie rozporządzenia nie wpłynie na pozostałe wymienione obszary, o których mowa w pkt 10, oraz sytuację ekonomiczną i społeczną rodziny, a także osób niepełnosprawnych oraz osób starszych.</w:t>
            </w:r>
          </w:p>
          <w:p w14:paraId="5DE58772" w14:textId="2CAC7CB0" w:rsidR="008401C1" w:rsidRPr="008835B1" w:rsidRDefault="005D37FB" w:rsidP="00825E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8835B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Wzór formularza </w:t>
            </w:r>
            <w:r w:rsidR="008835B1" w:rsidRPr="008835B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wniosku </w:t>
            </w:r>
            <w:r w:rsidR="008835B1" w:rsidRPr="008835B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o wydanie decyzji o niezbędności wejścia do sąsiedniego budynku, lokalu lub na teren sąsiedniej nieruchomości</w:t>
            </w:r>
            <w:r w:rsidR="008835B1" w:rsidRPr="008835B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8835B1">
              <w:rPr>
                <w:rFonts w:ascii="Times New Roman" w:hAnsi="Times New Roman"/>
                <w:color w:val="000000"/>
                <w:sz w:val="21"/>
                <w:szCs w:val="21"/>
              </w:rPr>
              <w:t>uzupełniony został o adres do doręczeń elektronicznych – jako jedną z form ko</w:t>
            </w:r>
            <w:r w:rsidR="00825E62">
              <w:rPr>
                <w:rFonts w:ascii="Times New Roman" w:hAnsi="Times New Roman"/>
                <w:color w:val="000000"/>
                <w:sz w:val="21"/>
                <w:szCs w:val="21"/>
              </w:rPr>
              <w:t>respondencji</w:t>
            </w:r>
            <w:r w:rsidRPr="008835B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inwestorem</w:t>
            </w:r>
            <w:r w:rsidR="00263F9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lub jego pełnomocnikiem</w:t>
            </w:r>
            <w:r w:rsidR="008401C1" w:rsidRPr="008835B1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54DDA78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4CD9A6B7" w14:textId="77777777" w:rsidR="008401C1" w:rsidRPr="00627221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8401C1" w:rsidRPr="008B4FE6" w14:paraId="17E66F4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566FBE5A" w14:textId="5BC7986D" w:rsidR="008401C1" w:rsidRPr="00640B1F" w:rsidRDefault="007E0F18" w:rsidP="00825E62">
            <w:pPr>
              <w:spacing w:after="120" w:line="240" w:lineRule="auto"/>
              <w:jc w:val="both"/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P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rzewiduje się </w:t>
            </w:r>
            <w:r w:rsidR="00825E62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że rozporządzenie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w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>ej</w:t>
            </w:r>
            <w:r w:rsidR="00825E62">
              <w:rPr>
                <w:rFonts w:ascii="Times New Roman" w:hAnsi="Times New Roman"/>
                <w:spacing w:val="-2"/>
                <w:sz w:val="21"/>
                <w:szCs w:val="21"/>
              </w:rPr>
              <w:t>dzie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w życie 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z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d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niem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następujący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m</w:t>
            </w:r>
            <w:r w:rsidRPr="001A749E"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po dniu ogłoszenia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>. Planuje się, że nastąpi to w I</w:t>
            </w:r>
            <w:r w:rsidR="00364539">
              <w:rPr>
                <w:rFonts w:ascii="Times New Roman" w:hAnsi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kwartale 2025 r. Wejście w życie aktu prawnego rozwiąże problem wskazany w pkt 1.</w:t>
            </w:r>
          </w:p>
        </w:tc>
      </w:tr>
      <w:tr w:rsidR="008401C1" w:rsidRPr="008B4FE6" w14:paraId="13FEC21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7E47651B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8401C1" w:rsidRPr="008B4FE6" w14:paraId="79562BA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2F69650B" w14:textId="1031C675" w:rsidR="008401C1" w:rsidRPr="00640B1F" w:rsidRDefault="008835B1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1A749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Ewaluacja efektów projektu nie jest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zasadna w związku z zakresem zmiany</w:t>
            </w:r>
            <w:r w:rsidR="008401C1" w:rsidRPr="00640B1F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.</w:t>
            </w:r>
          </w:p>
        </w:tc>
      </w:tr>
      <w:tr w:rsidR="008401C1" w:rsidRPr="008B4FE6" w14:paraId="213E588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99CCFF"/>
          </w:tcPr>
          <w:p w14:paraId="79D5FC56" w14:textId="77777777" w:rsidR="008401C1" w:rsidRPr="008B4FE6" w:rsidRDefault="008401C1" w:rsidP="008401C1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8401C1" w:rsidRPr="008B4FE6" w14:paraId="737B04AB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8"/>
            <w:shd w:val="clear" w:color="auto" w:fill="FFFFFF"/>
          </w:tcPr>
          <w:p w14:paraId="180784B6" w14:textId="1B3071FC" w:rsidR="008401C1" w:rsidRPr="00B37C80" w:rsidRDefault="007E0F18" w:rsidP="008401C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7343D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Brak</w:t>
            </w:r>
            <w:r w:rsidR="002C6641">
              <w:rPr>
                <w:rFonts w:ascii="Times New Roman" w:hAnsi="Times New Roman"/>
                <w:iCs/>
                <w:color w:val="000000"/>
                <w:spacing w:val="-2"/>
                <w:sz w:val="21"/>
                <w:szCs w:val="21"/>
              </w:rPr>
              <w:t>.</w:t>
            </w:r>
          </w:p>
        </w:tc>
      </w:tr>
    </w:tbl>
    <w:p w14:paraId="516F0A0F" w14:textId="77777777" w:rsidR="006176ED" w:rsidRPr="00522D94" w:rsidRDefault="009D0655" w:rsidP="003F2EA9">
      <w:pPr>
        <w:pStyle w:val="Nagwe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1AE0F" w14:textId="77777777" w:rsidR="00767191" w:rsidRDefault="00767191" w:rsidP="00044739">
      <w:pPr>
        <w:spacing w:line="240" w:lineRule="auto"/>
      </w:pPr>
      <w:r>
        <w:separator/>
      </w:r>
    </w:p>
  </w:endnote>
  <w:endnote w:type="continuationSeparator" w:id="0">
    <w:p w14:paraId="6FCF7860" w14:textId="77777777" w:rsidR="00767191" w:rsidRDefault="00767191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6D295" w14:textId="77777777" w:rsidR="00767191" w:rsidRDefault="00767191" w:rsidP="00044739">
      <w:pPr>
        <w:spacing w:line="240" w:lineRule="auto"/>
      </w:pPr>
      <w:r>
        <w:separator/>
      </w:r>
    </w:p>
  </w:footnote>
  <w:footnote w:type="continuationSeparator" w:id="0">
    <w:p w14:paraId="3F6EF76E" w14:textId="77777777" w:rsidR="00767191" w:rsidRDefault="00767191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BB6"/>
    <w:multiLevelType w:val="hybridMultilevel"/>
    <w:tmpl w:val="79C4BEE2"/>
    <w:lvl w:ilvl="0" w:tplc="44225B2E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9F18E8"/>
    <w:multiLevelType w:val="hybridMultilevel"/>
    <w:tmpl w:val="51BE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5865173"/>
    <w:multiLevelType w:val="hybridMultilevel"/>
    <w:tmpl w:val="FAE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5895355"/>
    <w:multiLevelType w:val="hybridMultilevel"/>
    <w:tmpl w:val="5B5651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7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3" w15:restartNumberingAfterBreak="0">
    <w:nsid w:val="63B307A5"/>
    <w:multiLevelType w:val="hybridMultilevel"/>
    <w:tmpl w:val="8A7E7672"/>
    <w:lvl w:ilvl="0" w:tplc="49D4D7B2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738599206">
    <w:abstractNumId w:val="4"/>
  </w:num>
  <w:num w:numId="2" w16cid:durableId="372468104">
    <w:abstractNumId w:val="0"/>
  </w:num>
  <w:num w:numId="3" w16cid:durableId="201721471">
    <w:abstractNumId w:val="11"/>
  </w:num>
  <w:num w:numId="4" w16cid:durableId="1054230474">
    <w:abstractNumId w:val="21"/>
  </w:num>
  <w:num w:numId="5" w16cid:durableId="2106801737">
    <w:abstractNumId w:val="1"/>
  </w:num>
  <w:num w:numId="6" w16cid:durableId="270282702">
    <w:abstractNumId w:val="10"/>
  </w:num>
  <w:num w:numId="7" w16cid:durableId="176166048">
    <w:abstractNumId w:val="15"/>
  </w:num>
  <w:num w:numId="8" w16cid:durableId="1114062506">
    <w:abstractNumId w:val="5"/>
  </w:num>
  <w:num w:numId="9" w16cid:durableId="1343047194">
    <w:abstractNumId w:val="17"/>
  </w:num>
  <w:num w:numId="10" w16cid:durableId="1297293391">
    <w:abstractNumId w:val="13"/>
  </w:num>
  <w:num w:numId="11" w16cid:durableId="1220554304">
    <w:abstractNumId w:val="16"/>
  </w:num>
  <w:num w:numId="12" w16cid:durableId="1038773021">
    <w:abstractNumId w:val="3"/>
  </w:num>
  <w:num w:numId="13" w16cid:durableId="1983267768">
    <w:abstractNumId w:val="12"/>
  </w:num>
  <w:num w:numId="14" w16cid:durableId="278535150">
    <w:abstractNumId w:val="22"/>
  </w:num>
  <w:num w:numId="15" w16cid:durableId="1106735024">
    <w:abstractNumId w:val="18"/>
  </w:num>
  <w:num w:numId="16" w16cid:durableId="727454062">
    <w:abstractNumId w:val="20"/>
  </w:num>
  <w:num w:numId="17" w16cid:durableId="1720588845">
    <w:abstractNumId w:val="7"/>
  </w:num>
  <w:num w:numId="18" w16cid:durableId="1116218945">
    <w:abstractNumId w:val="24"/>
  </w:num>
  <w:num w:numId="19" w16cid:durableId="470371869">
    <w:abstractNumId w:val="25"/>
  </w:num>
  <w:num w:numId="20" w16cid:durableId="149099811">
    <w:abstractNumId w:val="19"/>
  </w:num>
  <w:num w:numId="21" w16cid:durableId="1746604311">
    <w:abstractNumId w:val="8"/>
  </w:num>
  <w:num w:numId="22" w16cid:durableId="2053574298">
    <w:abstractNumId w:val="14"/>
  </w:num>
  <w:num w:numId="23" w16cid:durableId="408503780">
    <w:abstractNumId w:val="6"/>
  </w:num>
  <w:num w:numId="24" w16cid:durableId="1706522861">
    <w:abstractNumId w:val="23"/>
  </w:num>
  <w:num w:numId="25" w16cid:durableId="23673445">
    <w:abstractNumId w:val="9"/>
  </w:num>
  <w:num w:numId="26" w16cid:durableId="525555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4C6A"/>
    <w:rsid w:val="00006173"/>
    <w:rsid w:val="00006F9D"/>
    <w:rsid w:val="00012D11"/>
    <w:rsid w:val="0001322E"/>
    <w:rsid w:val="00013EB5"/>
    <w:rsid w:val="00013F9D"/>
    <w:rsid w:val="00017F3D"/>
    <w:rsid w:val="00023836"/>
    <w:rsid w:val="00031F42"/>
    <w:rsid w:val="000356A9"/>
    <w:rsid w:val="00044138"/>
    <w:rsid w:val="00044739"/>
    <w:rsid w:val="00047679"/>
    <w:rsid w:val="00051637"/>
    <w:rsid w:val="00056681"/>
    <w:rsid w:val="000648A7"/>
    <w:rsid w:val="0006618B"/>
    <w:rsid w:val="000670C0"/>
    <w:rsid w:val="00071B99"/>
    <w:rsid w:val="00071E7E"/>
    <w:rsid w:val="000756E5"/>
    <w:rsid w:val="0007704E"/>
    <w:rsid w:val="00080EC8"/>
    <w:rsid w:val="00081111"/>
    <w:rsid w:val="00087238"/>
    <w:rsid w:val="000944AC"/>
    <w:rsid w:val="00094CB9"/>
    <w:rsid w:val="000956B2"/>
    <w:rsid w:val="000969E7"/>
    <w:rsid w:val="000A23DE"/>
    <w:rsid w:val="000A4020"/>
    <w:rsid w:val="000B54FB"/>
    <w:rsid w:val="000B5F22"/>
    <w:rsid w:val="000C29B0"/>
    <w:rsid w:val="000C52E2"/>
    <w:rsid w:val="000C76FC"/>
    <w:rsid w:val="000D38FC"/>
    <w:rsid w:val="000D4D90"/>
    <w:rsid w:val="000E2D10"/>
    <w:rsid w:val="000F3204"/>
    <w:rsid w:val="0010548B"/>
    <w:rsid w:val="001072D1"/>
    <w:rsid w:val="00110C1C"/>
    <w:rsid w:val="00117017"/>
    <w:rsid w:val="00123FD9"/>
    <w:rsid w:val="00130E8E"/>
    <w:rsid w:val="0013216E"/>
    <w:rsid w:val="001401B5"/>
    <w:rsid w:val="001422B9"/>
    <w:rsid w:val="0014665F"/>
    <w:rsid w:val="001518CF"/>
    <w:rsid w:val="00153464"/>
    <w:rsid w:val="001541B3"/>
    <w:rsid w:val="00155B15"/>
    <w:rsid w:val="001625BE"/>
    <w:rsid w:val="001643A4"/>
    <w:rsid w:val="00170772"/>
    <w:rsid w:val="001722A8"/>
    <w:rsid w:val="001727BB"/>
    <w:rsid w:val="00180D25"/>
    <w:rsid w:val="0018265A"/>
    <w:rsid w:val="0018318D"/>
    <w:rsid w:val="0018572C"/>
    <w:rsid w:val="00187E79"/>
    <w:rsid w:val="00187F0D"/>
    <w:rsid w:val="00192CC5"/>
    <w:rsid w:val="001956A7"/>
    <w:rsid w:val="001A118A"/>
    <w:rsid w:val="001A27F4"/>
    <w:rsid w:val="001A2D95"/>
    <w:rsid w:val="001A7050"/>
    <w:rsid w:val="001B3460"/>
    <w:rsid w:val="001B4CA1"/>
    <w:rsid w:val="001B75D8"/>
    <w:rsid w:val="001C1060"/>
    <w:rsid w:val="001C3C63"/>
    <w:rsid w:val="001D4732"/>
    <w:rsid w:val="001D6A3C"/>
    <w:rsid w:val="001D6D51"/>
    <w:rsid w:val="001E008F"/>
    <w:rsid w:val="001F653A"/>
    <w:rsid w:val="001F6979"/>
    <w:rsid w:val="00202BC6"/>
    <w:rsid w:val="002032EB"/>
    <w:rsid w:val="002037C3"/>
    <w:rsid w:val="00205141"/>
    <w:rsid w:val="0020516B"/>
    <w:rsid w:val="00211822"/>
    <w:rsid w:val="00211F29"/>
    <w:rsid w:val="00213559"/>
    <w:rsid w:val="00213EFD"/>
    <w:rsid w:val="002172F1"/>
    <w:rsid w:val="0021742B"/>
    <w:rsid w:val="00223C7B"/>
    <w:rsid w:val="00224AB1"/>
    <w:rsid w:val="0022687A"/>
    <w:rsid w:val="00230728"/>
    <w:rsid w:val="00234040"/>
    <w:rsid w:val="00235CD2"/>
    <w:rsid w:val="0025349D"/>
    <w:rsid w:val="00254DED"/>
    <w:rsid w:val="00255619"/>
    <w:rsid w:val="00255DAD"/>
    <w:rsid w:val="00256108"/>
    <w:rsid w:val="00260F33"/>
    <w:rsid w:val="002613BD"/>
    <w:rsid w:val="002624F1"/>
    <w:rsid w:val="00263F9C"/>
    <w:rsid w:val="00270C81"/>
    <w:rsid w:val="00271558"/>
    <w:rsid w:val="00274862"/>
    <w:rsid w:val="00282D72"/>
    <w:rsid w:val="00283402"/>
    <w:rsid w:val="002879DA"/>
    <w:rsid w:val="00287ABB"/>
    <w:rsid w:val="00290FD6"/>
    <w:rsid w:val="002934EC"/>
    <w:rsid w:val="00294259"/>
    <w:rsid w:val="002A2C81"/>
    <w:rsid w:val="002A4C1D"/>
    <w:rsid w:val="002A6B2A"/>
    <w:rsid w:val="002B3D1A"/>
    <w:rsid w:val="002C197B"/>
    <w:rsid w:val="002C27D0"/>
    <w:rsid w:val="002C2C9B"/>
    <w:rsid w:val="002C6641"/>
    <w:rsid w:val="002C666C"/>
    <w:rsid w:val="002D17D6"/>
    <w:rsid w:val="002D18D7"/>
    <w:rsid w:val="002D21CE"/>
    <w:rsid w:val="002E10E1"/>
    <w:rsid w:val="002E3616"/>
    <w:rsid w:val="002E3DA3"/>
    <w:rsid w:val="002E450F"/>
    <w:rsid w:val="002E6B38"/>
    <w:rsid w:val="002E6D63"/>
    <w:rsid w:val="002E6E2B"/>
    <w:rsid w:val="002F500B"/>
    <w:rsid w:val="00300991"/>
    <w:rsid w:val="00301959"/>
    <w:rsid w:val="00305B8A"/>
    <w:rsid w:val="00306E9D"/>
    <w:rsid w:val="003168C0"/>
    <w:rsid w:val="00331BF9"/>
    <w:rsid w:val="0033495E"/>
    <w:rsid w:val="00334A79"/>
    <w:rsid w:val="00334D8D"/>
    <w:rsid w:val="00337345"/>
    <w:rsid w:val="00337DD2"/>
    <w:rsid w:val="003404D1"/>
    <w:rsid w:val="003440D7"/>
    <w:rsid w:val="003443FF"/>
    <w:rsid w:val="00347D36"/>
    <w:rsid w:val="00355808"/>
    <w:rsid w:val="00356C3F"/>
    <w:rsid w:val="00357858"/>
    <w:rsid w:val="00362C7E"/>
    <w:rsid w:val="00363309"/>
    <w:rsid w:val="00363601"/>
    <w:rsid w:val="00364539"/>
    <w:rsid w:val="00371857"/>
    <w:rsid w:val="00376AC9"/>
    <w:rsid w:val="00393032"/>
    <w:rsid w:val="00394B69"/>
    <w:rsid w:val="00397078"/>
    <w:rsid w:val="003A6953"/>
    <w:rsid w:val="003B6083"/>
    <w:rsid w:val="003C24A8"/>
    <w:rsid w:val="003C3838"/>
    <w:rsid w:val="003C5847"/>
    <w:rsid w:val="003D0681"/>
    <w:rsid w:val="003D12F6"/>
    <w:rsid w:val="003D1426"/>
    <w:rsid w:val="003E2F4E"/>
    <w:rsid w:val="003E720A"/>
    <w:rsid w:val="003F2EA9"/>
    <w:rsid w:val="00403E6E"/>
    <w:rsid w:val="00407468"/>
    <w:rsid w:val="004129B4"/>
    <w:rsid w:val="00417C4E"/>
    <w:rsid w:val="00417EF0"/>
    <w:rsid w:val="00422181"/>
    <w:rsid w:val="00423070"/>
    <w:rsid w:val="004244A8"/>
    <w:rsid w:val="00425DC5"/>
    <w:rsid w:val="00425F72"/>
    <w:rsid w:val="00427736"/>
    <w:rsid w:val="00434002"/>
    <w:rsid w:val="00441787"/>
    <w:rsid w:val="00444F2D"/>
    <w:rsid w:val="00452034"/>
    <w:rsid w:val="00453EB5"/>
    <w:rsid w:val="004555DD"/>
    <w:rsid w:val="00455FA6"/>
    <w:rsid w:val="00464497"/>
    <w:rsid w:val="00466C70"/>
    <w:rsid w:val="004702C9"/>
    <w:rsid w:val="00472E45"/>
    <w:rsid w:val="00473FEA"/>
    <w:rsid w:val="0047579D"/>
    <w:rsid w:val="00483262"/>
    <w:rsid w:val="00484107"/>
    <w:rsid w:val="00485CC5"/>
    <w:rsid w:val="0049343F"/>
    <w:rsid w:val="00494745"/>
    <w:rsid w:val="004964FC"/>
    <w:rsid w:val="004A145E"/>
    <w:rsid w:val="004A1F15"/>
    <w:rsid w:val="004A2A81"/>
    <w:rsid w:val="004A7965"/>
    <w:rsid w:val="004A7BD7"/>
    <w:rsid w:val="004C15C2"/>
    <w:rsid w:val="004C36D8"/>
    <w:rsid w:val="004D1248"/>
    <w:rsid w:val="004D1E3C"/>
    <w:rsid w:val="004D4169"/>
    <w:rsid w:val="004D6E14"/>
    <w:rsid w:val="004F0575"/>
    <w:rsid w:val="004F14DE"/>
    <w:rsid w:val="004F4E17"/>
    <w:rsid w:val="0050082F"/>
    <w:rsid w:val="00500C56"/>
    <w:rsid w:val="00501713"/>
    <w:rsid w:val="00506568"/>
    <w:rsid w:val="0051551B"/>
    <w:rsid w:val="00520C57"/>
    <w:rsid w:val="00521088"/>
    <w:rsid w:val="00521FC2"/>
    <w:rsid w:val="00522D94"/>
    <w:rsid w:val="00527CC7"/>
    <w:rsid w:val="00533D89"/>
    <w:rsid w:val="00536564"/>
    <w:rsid w:val="00544597"/>
    <w:rsid w:val="00544FFE"/>
    <w:rsid w:val="005473F5"/>
    <w:rsid w:val="005477E7"/>
    <w:rsid w:val="00552794"/>
    <w:rsid w:val="00556703"/>
    <w:rsid w:val="00562F74"/>
    <w:rsid w:val="00563199"/>
    <w:rsid w:val="00564874"/>
    <w:rsid w:val="005653F3"/>
    <w:rsid w:val="00567963"/>
    <w:rsid w:val="0057009A"/>
    <w:rsid w:val="00571260"/>
    <w:rsid w:val="0057189C"/>
    <w:rsid w:val="00573FC1"/>
    <w:rsid w:val="005741EE"/>
    <w:rsid w:val="0057668E"/>
    <w:rsid w:val="0059318F"/>
    <w:rsid w:val="00595E83"/>
    <w:rsid w:val="00596530"/>
    <w:rsid w:val="005967F3"/>
    <w:rsid w:val="005A06DF"/>
    <w:rsid w:val="005A5527"/>
    <w:rsid w:val="005A5AE6"/>
    <w:rsid w:val="005B1206"/>
    <w:rsid w:val="005B37E8"/>
    <w:rsid w:val="005C0056"/>
    <w:rsid w:val="005C7002"/>
    <w:rsid w:val="005D009C"/>
    <w:rsid w:val="005D37FB"/>
    <w:rsid w:val="005D61D6"/>
    <w:rsid w:val="005E0D13"/>
    <w:rsid w:val="005E5047"/>
    <w:rsid w:val="005E7205"/>
    <w:rsid w:val="005E7371"/>
    <w:rsid w:val="005F116C"/>
    <w:rsid w:val="005F2131"/>
    <w:rsid w:val="005F41A7"/>
    <w:rsid w:val="00605EF6"/>
    <w:rsid w:val="00606455"/>
    <w:rsid w:val="006114E0"/>
    <w:rsid w:val="00614929"/>
    <w:rsid w:val="00616511"/>
    <w:rsid w:val="006176ED"/>
    <w:rsid w:val="006202F3"/>
    <w:rsid w:val="0062097A"/>
    <w:rsid w:val="00621DA6"/>
    <w:rsid w:val="00623CFE"/>
    <w:rsid w:val="00627221"/>
    <w:rsid w:val="00627EE8"/>
    <w:rsid w:val="006316FA"/>
    <w:rsid w:val="0063275A"/>
    <w:rsid w:val="006370D2"/>
    <w:rsid w:val="0064074F"/>
    <w:rsid w:val="00640B1F"/>
    <w:rsid w:val="00641F55"/>
    <w:rsid w:val="00645E4A"/>
    <w:rsid w:val="00653688"/>
    <w:rsid w:val="0066091B"/>
    <w:rsid w:val="006660E9"/>
    <w:rsid w:val="00667249"/>
    <w:rsid w:val="00667558"/>
    <w:rsid w:val="00671523"/>
    <w:rsid w:val="006754EF"/>
    <w:rsid w:val="00676C8D"/>
    <w:rsid w:val="00676F1F"/>
    <w:rsid w:val="00677381"/>
    <w:rsid w:val="00677414"/>
    <w:rsid w:val="00682DD5"/>
    <w:rsid w:val="006832CF"/>
    <w:rsid w:val="0068601E"/>
    <w:rsid w:val="006901DD"/>
    <w:rsid w:val="0069486B"/>
    <w:rsid w:val="006A4904"/>
    <w:rsid w:val="006A548F"/>
    <w:rsid w:val="006A701A"/>
    <w:rsid w:val="006B4F77"/>
    <w:rsid w:val="006B64DC"/>
    <w:rsid w:val="006B7A91"/>
    <w:rsid w:val="006D09E9"/>
    <w:rsid w:val="006D4704"/>
    <w:rsid w:val="006D6A2D"/>
    <w:rsid w:val="006D71AE"/>
    <w:rsid w:val="006E1E18"/>
    <w:rsid w:val="006E31CE"/>
    <w:rsid w:val="006E34D3"/>
    <w:rsid w:val="006F1435"/>
    <w:rsid w:val="006F78C4"/>
    <w:rsid w:val="007031A0"/>
    <w:rsid w:val="00705A29"/>
    <w:rsid w:val="00707498"/>
    <w:rsid w:val="00711A65"/>
    <w:rsid w:val="00714133"/>
    <w:rsid w:val="00714DA4"/>
    <w:rsid w:val="007158B2"/>
    <w:rsid w:val="00716081"/>
    <w:rsid w:val="00722B48"/>
    <w:rsid w:val="00724164"/>
    <w:rsid w:val="00725DE7"/>
    <w:rsid w:val="0072636A"/>
    <w:rsid w:val="00726B44"/>
    <w:rsid w:val="007318DD"/>
    <w:rsid w:val="00733167"/>
    <w:rsid w:val="00734851"/>
    <w:rsid w:val="00737520"/>
    <w:rsid w:val="00740D2C"/>
    <w:rsid w:val="007415D0"/>
    <w:rsid w:val="00744BF9"/>
    <w:rsid w:val="00752623"/>
    <w:rsid w:val="00752B46"/>
    <w:rsid w:val="00756404"/>
    <w:rsid w:val="0075782E"/>
    <w:rsid w:val="00760F1F"/>
    <w:rsid w:val="00761099"/>
    <w:rsid w:val="0076423E"/>
    <w:rsid w:val="007646CB"/>
    <w:rsid w:val="0076658F"/>
    <w:rsid w:val="00767191"/>
    <w:rsid w:val="0077040A"/>
    <w:rsid w:val="00772D64"/>
    <w:rsid w:val="00787A6F"/>
    <w:rsid w:val="00792609"/>
    <w:rsid w:val="00792887"/>
    <w:rsid w:val="007943E2"/>
    <w:rsid w:val="00794F2C"/>
    <w:rsid w:val="00797C80"/>
    <w:rsid w:val="007A3BC7"/>
    <w:rsid w:val="007A5AC4"/>
    <w:rsid w:val="007B0FDD"/>
    <w:rsid w:val="007B4802"/>
    <w:rsid w:val="007B6668"/>
    <w:rsid w:val="007B6B33"/>
    <w:rsid w:val="007C2701"/>
    <w:rsid w:val="007C6E22"/>
    <w:rsid w:val="007D2192"/>
    <w:rsid w:val="007E0F18"/>
    <w:rsid w:val="007E2A76"/>
    <w:rsid w:val="007F0021"/>
    <w:rsid w:val="007F0A74"/>
    <w:rsid w:val="007F2F52"/>
    <w:rsid w:val="00801F71"/>
    <w:rsid w:val="00805F28"/>
    <w:rsid w:val="0080749F"/>
    <w:rsid w:val="00807B5F"/>
    <w:rsid w:val="00807BB5"/>
    <w:rsid w:val="00811D46"/>
    <w:rsid w:val="008125B0"/>
    <w:rsid w:val="00814040"/>
    <w:rsid w:val="008144CB"/>
    <w:rsid w:val="00821717"/>
    <w:rsid w:val="00824210"/>
    <w:rsid w:val="00825E62"/>
    <w:rsid w:val="008263C0"/>
    <w:rsid w:val="008401C1"/>
    <w:rsid w:val="00841422"/>
    <w:rsid w:val="00841D3B"/>
    <w:rsid w:val="0084314C"/>
    <w:rsid w:val="00843171"/>
    <w:rsid w:val="00856799"/>
    <w:rsid w:val="00857248"/>
    <w:rsid w:val="008575C3"/>
    <w:rsid w:val="00863D28"/>
    <w:rsid w:val="008648C3"/>
    <w:rsid w:val="00866E8E"/>
    <w:rsid w:val="008740FE"/>
    <w:rsid w:val="00880F26"/>
    <w:rsid w:val="008835B1"/>
    <w:rsid w:val="008906AD"/>
    <w:rsid w:val="00896C2E"/>
    <w:rsid w:val="008A5095"/>
    <w:rsid w:val="008A608F"/>
    <w:rsid w:val="008B1A9A"/>
    <w:rsid w:val="008B29C9"/>
    <w:rsid w:val="008B4FE6"/>
    <w:rsid w:val="008B6172"/>
    <w:rsid w:val="008B6C37"/>
    <w:rsid w:val="008C2E82"/>
    <w:rsid w:val="008E18F7"/>
    <w:rsid w:val="008E1E10"/>
    <w:rsid w:val="008E291B"/>
    <w:rsid w:val="008E4F2F"/>
    <w:rsid w:val="008E74B0"/>
    <w:rsid w:val="009008A8"/>
    <w:rsid w:val="009063B0"/>
    <w:rsid w:val="00907106"/>
    <w:rsid w:val="009107FD"/>
    <w:rsid w:val="0091137C"/>
    <w:rsid w:val="00911567"/>
    <w:rsid w:val="00912862"/>
    <w:rsid w:val="00913016"/>
    <w:rsid w:val="00917AAE"/>
    <w:rsid w:val="00920DB3"/>
    <w:rsid w:val="009251A9"/>
    <w:rsid w:val="00930699"/>
    <w:rsid w:val="00931F69"/>
    <w:rsid w:val="00934123"/>
    <w:rsid w:val="009523C6"/>
    <w:rsid w:val="009528EE"/>
    <w:rsid w:val="00955774"/>
    <w:rsid w:val="009560B5"/>
    <w:rsid w:val="00960D3B"/>
    <w:rsid w:val="009703D6"/>
    <w:rsid w:val="0097181B"/>
    <w:rsid w:val="00971AB4"/>
    <w:rsid w:val="009757FE"/>
    <w:rsid w:val="00976DC5"/>
    <w:rsid w:val="009818C7"/>
    <w:rsid w:val="00982DD4"/>
    <w:rsid w:val="00983295"/>
    <w:rsid w:val="009841E5"/>
    <w:rsid w:val="0098479F"/>
    <w:rsid w:val="00984A8A"/>
    <w:rsid w:val="009857B6"/>
    <w:rsid w:val="00985A8D"/>
    <w:rsid w:val="00986610"/>
    <w:rsid w:val="009877DC"/>
    <w:rsid w:val="00991F96"/>
    <w:rsid w:val="00996F0A"/>
    <w:rsid w:val="009A0658"/>
    <w:rsid w:val="009A1D86"/>
    <w:rsid w:val="009B049C"/>
    <w:rsid w:val="009B1065"/>
    <w:rsid w:val="009B11C8"/>
    <w:rsid w:val="009B2BCF"/>
    <w:rsid w:val="009B2FF8"/>
    <w:rsid w:val="009B5BA3"/>
    <w:rsid w:val="009C0BD3"/>
    <w:rsid w:val="009D0027"/>
    <w:rsid w:val="009D0655"/>
    <w:rsid w:val="009D3566"/>
    <w:rsid w:val="009E1E98"/>
    <w:rsid w:val="009E3ABE"/>
    <w:rsid w:val="009E3C4B"/>
    <w:rsid w:val="009F0637"/>
    <w:rsid w:val="009F62A6"/>
    <w:rsid w:val="009F674F"/>
    <w:rsid w:val="009F799E"/>
    <w:rsid w:val="00A02020"/>
    <w:rsid w:val="00A056CB"/>
    <w:rsid w:val="00A07A29"/>
    <w:rsid w:val="00A10FF1"/>
    <w:rsid w:val="00A1506B"/>
    <w:rsid w:val="00A17CB2"/>
    <w:rsid w:val="00A23191"/>
    <w:rsid w:val="00A319C0"/>
    <w:rsid w:val="00A33560"/>
    <w:rsid w:val="00A356E2"/>
    <w:rsid w:val="00A364E4"/>
    <w:rsid w:val="00A371A5"/>
    <w:rsid w:val="00A41565"/>
    <w:rsid w:val="00A441D9"/>
    <w:rsid w:val="00A4551A"/>
    <w:rsid w:val="00A45CA1"/>
    <w:rsid w:val="00A476A3"/>
    <w:rsid w:val="00A47BDF"/>
    <w:rsid w:val="00A51CD7"/>
    <w:rsid w:val="00A52ADB"/>
    <w:rsid w:val="00A533E8"/>
    <w:rsid w:val="00A542D9"/>
    <w:rsid w:val="00A56E64"/>
    <w:rsid w:val="00A624C3"/>
    <w:rsid w:val="00A641B6"/>
    <w:rsid w:val="00A6610C"/>
    <w:rsid w:val="00A6641C"/>
    <w:rsid w:val="00A767D2"/>
    <w:rsid w:val="00A77616"/>
    <w:rsid w:val="00A805DA"/>
    <w:rsid w:val="00A811B4"/>
    <w:rsid w:val="00A87CDE"/>
    <w:rsid w:val="00A92BAF"/>
    <w:rsid w:val="00A94737"/>
    <w:rsid w:val="00A94BA3"/>
    <w:rsid w:val="00A96CBA"/>
    <w:rsid w:val="00AB1ACD"/>
    <w:rsid w:val="00AB277F"/>
    <w:rsid w:val="00AB4099"/>
    <w:rsid w:val="00AB449A"/>
    <w:rsid w:val="00AC4209"/>
    <w:rsid w:val="00AC7412"/>
    <w:rsid w:val="00AD14F9"/>
    <w:rsid w:val="00AD2F31"/>
    <w:rsid w:val="00AD35D6"/>
    <w:rsid w:val="00AD58C5"/>
    <w:rsid w:val="00AE36C4"/>
    <w:rsid w:val="00AE472C"/>
    <w:rsid w:val="00AE5375"/>
    <w:rsid w:val="00AE6CF8"/>
    <w:rsid w:val="00AF4CAC"/>
    <w:rsid w:val="00B00758"/>
    <w:rsid w:val="00B03E0D"/>
    <w:rsid w:val="00B054F8"/>
    <w:rsid w:val="00B1350B"/>
    <w:rsid w:val="00B13BAB"/>
    <w:rsid w:val="00B2219A"/>
    <w:rsid w:val="00B23942"/>
    <w:rsid w:val="00B3581B"/>
    <w:rsid w:val="00B36B81"/>
    <w:rsid w:val="00B36FEE"/>
    <w:rsid w:val="00B37C80"/>
    <w:rsid w:val="00B4320E"/>
    <w:rsid w:val="00B44E8D"/>
    <w:rsid w:val="00B5092B"/>
    <w:rsid w:val="00B5105E"/>
    <w:rsid w:val="00B5194E"/>
    <w:rsid w:val="00B51AF5"/>
    <w:rsid w:val="00B531FC"/>
    <w:rsid w:val="00B55347"/>
    <w:rsid w:val="00B57535"/>
    <w:rsid w:val="00B57E5E"/>
    <w:rsid w:val="00B61F37"/>
    <w:rsid w:val="00B62CEF"/>
    <w:rsid w:val="00B64770"/>
    <w:rsid w:val="00B7770F"/>
    <w:rsid w:val="00B77A89"/>
    <w:rsid w:val="00B77B27"/>
    <w:rsid w:val="00B8134E"/>
    <w:rsid w:val="00B81B55"/>
    <w:rsid w:val="00B84613"/>
    <w:rsid w:val="00B868D7"/>
    <w:rsid w:val="00B87AF0"/>
    <w:rsid w:val="00B9037B"/>
    <w:rsid w:val="00B910BD"/>
    <w:rsid w:val="00B9189C"/>
    <w:rsid w:val="00B93834"/>
    <w:rsid w:val="00B96469"/>
    <w:rsid w:val="00BA0DA2"/>
    <w:rsid w:val="00BA2981"/>
    <w:rsid w:val="00BA2BB7"/>
    <w:rsid w:val="00BA42EE"/>
    <w:rsid w:val="00BA48F9"/>
    <w:rsid w:val="00BA5FA2"/>
    <w:rsid w:val="00BB0DCA"/>
    <w:rsid w:val="00BB2666"/>
    <w:rsid w:val="00BB52D6"/>
    <w:rsid w:val="00BB6B80"/>
    <w:rsid w:val="00BC3773"/>
    <w:rsid w:val="00BC381A"/>
    <w:rsid w:val="00BC793F"/>
    <w:rsid w:val="00BD0962"/>
    <w:rsid w:val="00BD1EED"/>
    <w:rsid w:val="00BE7B6C"/>
    <w:rsid w:val="00BF0DA2"/>
    <w:rsid w:val="00BF109C"/>
    <w:rsid w:val="00BF34FA"/>
    <w:rsid w:val="00C004B6"/>
    <w:rsid w:val="00C047A7"/>
    <w:rsid w:val="00C05DE5"/>
    <w:rsid w:val="00C10C2E"/>
    <w:rsid w:val="00C33027"/>
    <w:rsid w:val="00C37667"/>
    <w:rsid w:val="00C435DB"/>
    <w:rsid w:val="00C44D73"/>
    <w:rsid w:val="00C50B42"/>
    <w:rsid w:val="00C516FF"/>
    <w:rsid w:val="00C52BFA"/>
    <w:rsid w:val="00C53D1D"/>
    <w:rsid w:val="00C53F26"/>
    <w:rsid w:val="00C540BC"/>
    <w:rsid w:val="00C5499D"/>
    <w:rsid w:val="00C62B3D"/>
    <w:rsid w:val="00C64F7D"/>
    <w:rsid w:val="00C67309"/>
    <w:rsid w:val="00C7614E"/>
    <w:rsid w:val="00C77BF1"/>
    <w:rsid w:val="00C80D60"/>
    <w:rsid w:val="00C82FBD"/>
    <w:rsid w:val="00C85267"/>
    <w:rsid w:val="00C8721B"/>
    <w:rsid w:val="00C9372C"/>
    <w:rsid w:val="00C9470E"/>
    <w:rsid w:val="00C95CEB"/>
    <w:rsid w:val="00CA1054"/>
    <w:rsid w:val="00CA2604"/>
    <w:rsid w:val="00CA63EB"/>
    <w:rsid w:val="00CA67F6"/>
    <w:rsid w:val="00CA69F1"/>
    <w:rsid w:val="00CB1AB1"/>
    <w:rsid w:val="00CB2FD4"/>
    <w:rsid w:val="00CB6991"/>
    <w:rsid w:val="00CC4BB1"/>
    <w:rsid w:val="00CC6194"/>
    <w:rsid w:val="00CC6305"/>
    <w:rsid w:val="00CC78A5"/>
    <w:rsid w:val="00CD0516"/>
    <w:rsid w:val="00CD756B"/>
    <w:rsid w:val="00CE734F"/>
    <w:rsid w:val="00CF112E"/>
    <w:rsid w:val="00CF380C"/>
    <w:rsid w:val="00CF5F4F"/>
    <w:rsid w:val="00D0635E"/>
    <w:rsid w:val="00D218DC"/>
    <w:rsid w:val="00D24E56"/>
    <w:rsid w:val="00D31643"/>
    <w:rsid w:val="00D31AEB"/>
    <w:rsid w:val="00D32193"/>
    <w:rsid w:val="00D32ECD"/>
    <w:rsid w:val="00D361E4"/>
    <w:rsid w:val="00D42A8F"/>
    <w:rsid w:val="00D439F6"/>
    <w:rsid w:val="00D459C6"/>
    <w:rsid w:val="00D50729"/>
    <w:rsid w:val="00D50C19"/>
    <w:rsid w:val="00D52561"/>
    <w:rsid w:val="00D5379E"/>
    <w:rsid w:val="00D57A93"/>
    <w:rsid w:val="00D62643"/>
    <w:rsid w:val="00D62AB0"/>
    <w:rsid w:val="00D64C0F"/>
    <w:rsid w:val="00D72EFE"/>
    <w:rsid w:val="00D76110"/>
    <w:rsid w:val="00D76227"/>
    <w:rsid w:val="00D77DF1"/>
    <w:rsid w:val="00D86AFF"/>
    <w:rsid w:val="00D95A44"/>
    <w:rsid w:val="00D95D16"/>
    <w:rsid w:val="00D97C76"/>
    <w:rsid w:val="00DB02B4"/>
    <w:rsid w:val="00DB538D"/>
    <w:rsid w:val="00DB7847"/>
    <w:rsid w:val="00DC275C"/>
    <w:rsid w:val="00DC3078"/>
    <w:rsid w:val="00DC4B0D"/>
    <w:rsid w:val="00DC7FE1"/>
    <w:rsid w:val="00DD3F3F"/>
    <w:rsid w:val="00DD4A2E"/>
    <w:rsid w:val="00DD4E5E"/>
    <w:rsid w:val="00DD5572"/>
    <w:rsid w:val="00DE5D80"/>
    <w:rsid w:val="00DF4C5C"/>
    <w:rsid w:val="00DF58CD"/>
    <w:rsid w:val="00DF65DE"/>
    <w:rsid w:val="00E019A5"/>
    <w:rsid w:val="00E02EC8"/>
    <w:rsid w:val="00E037F5"/>
    <w:rsid w:val="00E04ECB"/>
    <w:rsid w:val="00E05A09"/>
    <w:rsid w:val="00E06CA1"/>
    <w:rsid w:val="00E172B8"/>
    <w:rsid w:val="00E17FB4"/>
    <w:rsid w:val="00E20B75"/>
    <w:rsid w:val="00E214F2"/>
    <w:rsid w:val="00E2371E"/>
    <w:rsid w:val="00E24BD7"/>
    <w:rsid w:val="00E26523"/>
    <w:rsid w:val="00E26809"/>
    <w:rsid w:val="00E3412D"/>
    <w:rsid w:val="00E367CB"/>
    <w:rsid w:val="00E4369E"/>
    <w:rsid w:val="00E57322"/>
    <w:rsid w:val="00E628CB"/>
    <w:rsid w:val="00E62AD9"/>
    <w:rsid w:val="00E638C8"/>
    <w:rsid w:val="00E7509B"/>
    <w:rsid w:val="00E85DD3"/>
    <w:rsid w:val="00E86590"/>
    <w:rsid w:val="00E86859"/>
    <w:rsid w:val="00E907FF"/>
    <w:rsid w:val="00E96AA6"/>
    <w:rsid w:val="00EA42D1"/>
    <w:rsid w:val="00EA42EF"/>
    <w:rsid w:val="00EB2DD1"/>
    <w:rsid w:val="00EB6B37"/>
    <w:rsid w:val="00EC1EEA"/>
    <w:rsid w:val="00EC29FE"/>
    <w:rsid w:val="00EC3C70"/>
    <w:rsid w:val="00ED3A3D"/>
    <w:rsid w:val="00ED538A"/>
    <w:rsid w:val="00ED6FBC"/>
    <w:rsid w:val="00EE065B"/>
    <w:rsid w:val="00EE2F16"/>
    <w:rsid w:val="00EE3861"/>
    <w:rsid w:val="00EF290C"/>
    <w:rsid w:val="00EF2E73"/>
    <w:rsid w:val="00EF7683"/>
    <w:rsid w:val="00EF7A2D"/>
    <w:rsid w:val="00F04F8D"/>
    <w:rsid w:val="00F077BB"/>
    <w:rsid w:val="00F10AD0"/>
    <w:rsid w:val="00F116CC"/>
    <w:rsid w:val="00F12BD1"/>
    <w:rsid w:val="00F135E0"/>
    <w:rsid w:val="00F15327"/>
    <w:rsid w:val="00F168CF"/>
    <w:rsid w:val="00F2555C"/>
    <w:rsid w:val="00F31DF3"/>
    <w:rsid w:val="00F33AE5"/>
    <w:rsid w:val="00F3597D"/>
    <w:rsid w:val="00F4376D"/>
    <w:rsid w:val="00F45399"/>
    <w:rsid w:val="00F465EA"/>
    <w:rsid w:val="00F540E3"/>
    <w:rsid w:val="00F54E7B"/>
    <w:rsid w:val="00F55A88"/>
    <w:rsid w:val="00F5727C"/>
    <w:rsid w:val="00F703D7"/>
    <w:rsid w:val="00F74005"/>
    <w:rsid w:val="00F76884"/>
    <w:rsid w:val="00F77712"/>
    <w:rsid w:val="00F82101"/>
    <w:rsid w:val="00F83D24"/>
    <w:rsid w:val="00F83DD9"/>
    <w:rsid w:val="00F83F40"/>
    <w:rsid w:val="00FA117A"/>
    <w:rsid w:val="00FB386A"/>
    <w:rsid w:val="00FC0786"/>
    <w:rsid w:val="00FC49EF"/>
    <w:rsid w:val="00FE36E2"/>
    <w:rsid w:val="00FF11AD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3B438F"/>
  <w15:docId w15:val="{58D91155-2713-45FE-B2E3-C231F80EB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paragraph" w:styleId="Poprawka">
    <w:name w:val="Revision"/>
    <w:hidden/>
    <w:uiPriority w:val="99"/>
    <w:semiHidden/>
    <w:rsid w:val="00013F9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1BFA08-CA9F-4AF9-91D6-5D6458516FEB}"/>
      </w:docPartPr>
      <w:docPartBody>
        <w:p w:rsidR="00F523DD" w:rsidRDefault="00AD66A9">
          <w:r w:rsidRPr="008D248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134DE"/>
    <w:rsid w:val="00017F3D"/>
    <w:rsid w:val="00047679"/>
    <w:rsid w:val="000B5F22"/>
    <w:rsid w:val="000E1E81"/>
    <w:rsid w:val="000E403E"/>
    <w:rsid w:val="00116B1F"/>
    <w:rsid w:val="001E421E"/>
    <w:rsid w:val="00203290"/>
    <w:rsid w:val="002037C3"/>
    <w:rsid w:val="00206966"/>
    <w:rsid w:val="00251023"/>
    <w:rsid w:val="00287ABB"/>
    <w:rsid w:val="002934EC"/>
    <w:rsid w:val="00347D36"/>
    <w:rsid w:val="0040566E"/>
    <w:rsid w:val="004076D6"/>
    <w:rsid w:val="00423070"/>
    <w:rsid w:val="004A7965"/>
    <w:rsid w:val="00521088"/>
    <w:rsid w:val="00567CC2"/>
    <w:rsid w:val="005C4CCA"/>
    <w:rsid w:val="005C7002"/>
    <w:rsid w:val="005D009C"/>
    <w:rsid w:val="005F1E76"/>
    <w:rsid w:val="006901DD"/>
    <w:rsid w:val="006A3FF5"/>
    <w:rsid w:val="006B4F77"/>
    <w:rsid w:val="0073672D"/>
    <w:rsid w:val="00737520"/>
    <w:rsid w:val="0074588C"/>
    <w:rsid w:val="007C6E22"/>
    <w:rsid w:val="007E1D0E"/>
    <w:rsid w:val="007F0A74"/>
    <w:rsid w:val="008306F5"/>
    <w:rsid w:val="008616A6"/>
    <w:rsid w:val="008637F3"/>
    <w:rsid w:val="008B6172"/>
    <w:rsid w:val="008C7CA2"/>
    <w:rsid w:val="008E309B"/>
    <w:rsid w:val="00913016"/>
    <w:rsid w:val="00976BB5"/>
    <w:rsid w:val="00997DBB"/>
    <w:rsid w:val="009D3566"/>
    <w:rsid w:val="00A641B6"/>
    <w:rsid w:val="00AB5B7C"/>
    <w:rsid w:val="00AD66A9"/>
    <w:rsid w:val="00AF668A"/>
    <w:rsid w:val="00B62CEF"/>
    <w:rsid w:val="00BB52D6"/>
    <w:rsid w:val="00BC3CFE"/>
    <w:rsid w:val="00BE5A46"/>
    <w:rsid w:val="00BF6756"/>
    <w:rsid w:val="00C06E0D"/>
    <w:rsid w:val="00CA67F6"/>
    <w:rsid w:val="00CB1AB1"/>
    <w:rsid w:val="00CB2FD4"/>
    <w:rsid w:val="00CF67D6"/>
    <w:rsid w:val="00D76110"/>
    <w:rsid w:val="00DA112B"/>
    <w:rsid w:val="00DB7847"/>
    <w:rsid w:val="00DC7EB5"/>
    <w:rsid w:val="00DD2F9C"/>
    <w:rsid w:val="00E147AB"/>
    <w:rsid w:val="00F32AF1"/>
    <w:rsid w:val="00F404AA"/>
    <w:rsid w:val="00F501D5"/>
    <w:rsid w:val="00F523DD"/>
    <w:rsid w:val="00F62EBF"/>
    <w:rsid w:val="00F7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66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1751</Words>
  <Characters>10507</Characters>
  <Application>Microsoft Office Word</Application>
  <DocSecurity>0</DocSecurity>
  <Lines>87</Lines>
  <Paragraphs>24</Paragraphs>
  <ScaleCrop>false</ScaleCrop>
  <Company/>
  <LinksUpToDate>false</LinksUpToDate>
  <CharactersWithSpaces>12234</CharactersWithSpaces>
  <SharedDoc>false</SharedDoc>
  <HLinks>
    <vt:vector size="12" baseType="variant">
      <vt:variant>
        <vt:i4>1638433</vt:i4>
      </vt:variant>
      <vt:variant>
        <vt:i4>103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100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Tyszko Paulina</dc:creator>
  <cp:keywords/>
  <cp:lastModifiedBy>Tyszko Paulina</cp:lastModifiedBy>
  <cp:revision>4</cp:revision>
  <dcterms:created xsi:type="dcterms:W3CDTF">2025-09-30T10:12:00Z</dcterms:created>
  <dcterms:modified xsi:type="dcterms:W3CDTF">2025-10-01T10:00:00Z</dcterms:modified>
</cp:coreProperties>
</file>